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33" w:rsidRPr="007F3FFF" w:rsidRDefault="00175F33" w:rsidP="00175F33">
      <w:pPr>
        <w:jc w:val="center"/>
      </w:pPr>
      <w:r w:rsidRPr="007F3FFF">
        <w:t xml:space="preserve">    Муниципальное  бюджетное общеобразовательное учреждение</w:t>
      </w:r>
    </w:p>
    <w:p w:rsidR="00175F33" w:rsidRPr="007F3FFF" w:rsidRDefault="00175F33" w:rsidP="00175F33">
      <w:pPr>
        <w:jc w:val="center"/>
      </w:pPr>
      <w:r w:rsidRPr="007F3FFF">
        <w:t>«Средняя общеобразовательная школа № 77»</w:t>
      </w:r>
    </w:p>
    <w:p w:rsidR="007F3FFF" w:rsidRDefault="007F3FFF" w:rsidP="007F3FFF">
      <w:pPr>
        <w:spacing w:line="276" w:lineRule="auto"/>
        <w:ind w:left="-110"/>
        <w:contextualSpacing/>
        <w:jc w:val="both"/>
        <w:rPr>
          <w:b/>
          <w:color w:val="333333"/>
        </w:rPr>
      </w:pPr>
    </w:p>
    <w:p w:rsidR="007F3FFF" w:rsidRDefault="007F3FFF" w:rsidP="007F3FFF">
      <w:pPr>
        <w:spacing w:line="276" w:lineRule="auto"/>
        <w:ind w:left="-110"/>
        <w:contextualSpacing/>
        <w:jc w:val="both"/>
        <w:rPr>
          <w:b/>
          <w:color w:val="333333"/>
        </w:rPr>
      </w:pPr>
    </w:p>
    <w:p w:rsidR="007F3FFF" w:rsidRDefault="007F3FFF" w:rsidP="007F3FFF">
      <w:pPr>
        <w:spacing w:line="276" w:lineRule="auto"/>
        <w:ind w:left="-110"/>
        <w:contextualSpacing/>
        <w:jc w:val="both"/>
        <w:rPr>
          <w:b/>
          <w:color w:val="333333"/>
        </w:rPr>
      </w:pPr>
    </w:p>
    <w:p w:rsidR="007F3FFF" w:rsidRDefault="007F3FFF" w:rsidP="007F3FFF">
      <w:pPr>
        <w:spacing w:line="276" w:lineRule="auto"/>
        <w:ind w:left="-110"/>
        <w:contextualSpacing/>
        <w:jc w:val="both"/>
        <w:rPr>
          <w:b/>
          <w:color w:val="333333"/>
        </w:rPr>
      </w:pPr>
    </w:p>
    <w:p w:rsidR="007F3FFF" w:rsidRPr="000E6F22" w:rsidRDefault="007F3FFF" w:rsidP="007F3FFF">
      <w:pPr>
        <w:spacing w:line="276" w:lineRule="auto"/>
        <w:ind w:left="-110"/>
        <w:contextualSpacing/>
        <w:jc w:val="both"/>
        <w:rPr>
          <w:b/>
          <w:color w:val="333333"/>
        </w:rPr>
      </w:pPr>
      <w:r w:rsidRPr="000E6F22">
        <w:rPr>
          <w:b/>
          <w:color w:val="333333"/>
        </w:rPr>
        <w:t>«Согласовано»</w:t>
      </w:r>
    </w:p>
    <w:p w:rsidR="007F3FFF" w:rsidRDefault="007F3FFF" w:rsidP="007F3FFF">
      <w:pPr>
        <w:spacing w:line="276" w:lineRule="auto"/>
        <w:ind w:left="-110"/>
        <w:contextualSpacing/>
        <w:jc w:val="both"/>
        <w:rPr>
          <w:color w:val="333333"/>
        </w:rPr>
      </w:pPr>
      <w:r w:rsidRPr="000E6F22">
        <w:rPr>
          <w:color w:val="333333"/>
        </w:rPr>
        <w:t>ПМК учителей филологи</w:t>
      </w:r>
      <w:r>
        <w:rPr>
          <w:color w:val="333333"/>
        </w:rPr>
        <w:t>ческих</w:t>
      </w:r>
    </w:p>
    <w:p w:rsidR="007F3FFF" w:rsidRPr="000E6F22" w:rsidRDefault="007F3FFF" w:rsidP="007F3FFF">
      <w:pPr>
        <w:spacing w:line="276" w:lineRule="auto"/>
        <w:ind w:left="-110"/>
        <w:contextualSpacing/>
        <w:jc w:val="both"/>
        <w:rPr>
          <w:color w:val="333333"/>
        </w:rPr>
      </w:pPr>
      <w:r>
        <w:rPr>
          <w:color w:val="333333"/>
        </w:rPr>
        <w:t>дисциплин</w:t>
      </w:r>
    </w:p>
    <w:p w:rsidR="007F3FFF" w:rsidRPr="000E6F22" w:rsidRDefault="007F3FFF" w:rsidP="007F3FFF">
      <w:pPr>
        <w:spacing w:line="276" w:lineRule="auto"/>
        <w:ind w:left="-110"/>
        <w:contextualSpacing/>
        <w:jc w:val="both"/>
        <w:rPr>
          <w:color w:val="333333"/>
        </w:rPr>
      </w:pPr>
      <w:r w:rsidRPr="000E6F22">
        <w:rPr>
          <w:color w:val="333333"/>
        </w:rPr>
        <w:t xml:space="preserve">Протокол №  </w:t>
      </w:r>
      <w:r w:rsidR="00692801">
        <w:rPr>
          <w:color w:val="333333"/>
        </w:rPr>
        <w:t xml:space="preserve">7 </w:t>
      </w:r>
      <w:proofErr w:type="gramStart"/>
      <w:r w:rsidRPr="000E6F22">
        <w:rPr>
          <w:color w:val="333333"/>
        </w:rPr>
        <w:t>от</w:t>
      </w:r>
      <w:proofErr w:type="gramEnd"/>
    </w:p>
    <w:p w:rsidR="007F3FFF" w:rsidRPr="000E6F22" w:rsidRDefault="007F3FFF" w:rsidP="007F3FFF">
      <w:pPr>
        <w:spacing w:line="276" w:lineRule="auto"/>
        <w:ind w:left="-110"/>
        <w:contextualSpacing/>
        <w:jc w:val="both"/>
        <w:rPr>
          <w:color w:val="333333"/>
        </w:rPr>
      </w:pPr>
      <w:r w:rsidRPr="000E6F22">
        <w:rPr>
          <w:color w:val="333333"/>
        </w:rPr>
        <w:t xml:space="preserve">« </w:t>
      </w:r>
      <w:r w:rsidR="00692801">
        <w:rPr>
          <w:color w:val="333333"/>
        </w:rPr>
        <w:t>29</w:t>
      </w:r>
      <w:r w:rsidRPr="000E6F22">
        <w:rPr>
          <w:color w:val="333333"/>
        </w:rPr>
        <w:t xml:space="preserve">» </w:t>
      </w:r>
      <w:r w:rsidRPr="00141D22">
        <w:rPr>
          <w:color w:val="333333"/>
        </w:rPr>
        <w:t>августа</w:t>
      </w:r>
      <w:r w:rsidR="00692FE8">
        <w:rPr>
          <w:color w:val="333333"/>
        </w:rPr>
        <w:t xml:space="preserve"> 2022</w:t>
      </w:r>
      <w:r w:rsidRPr="000E6F22">
        <w:rPr>
          <w:color w:val="333333"/>
        </w:rPr>
        <w:t>г.</w:t>
      </w:r>
    </w:p>
    <w:p w:rsidR="007F3FFF" w:rsidRPr="000E6F22" w:rsidRDefault="007F3FFF" w:rsidP="007F3FFF">
      <w:pPr>
        <w:spacing w:line="276" w:lineRule="auto"/>
        <w:ind w:left="-110"/>
        <w:contextualSpacing/>
        <w:jc w:val="both"/>
        <w:rPr>
          <w:color w:val="333333"/>
        </w:rPr>
      </w:pPr>
      <w:r w:rsidRPr="000E6F22">
        <w:rPr>
          <w:color w:val="333333"/>
        </w:rPr>
        <w:t>_____</w:t>
      </w:r>
      <w:r w:rsidRPr="000E6F22">
        <w:rPr>
          <w:color w:val="333333"/>
        </w:rPr>
        <w:tab/>
        <w:t>/</w:t>
      </w:r>
      <w:proofErr w:type="spellStart"/>
      <w:r w:rsidR="00692801">
        <w:rPr>
          <w:color w:val="333333"/>
        </w:rPr>
        <w:t>Стерхова</w:t>
      </w:r>
      <w:proofErr w:type="spellEnd"/>
      <w:r w:rsidR="00692801">
        <w:rPr>
          <w:color w:val="333333"/>
        </w:rPr>
        <w:t xml:space="preserve"> Л.С</w:t>
      </w:r>
      <w:r w:rsidRPr="000E6F22">
        <w:rPr>
          <w:color w:val="333333"/>
        </w:rPr>
        <w:t>./</w:t>
      </w:r>
    </w:p>
    <w:p w:rsidR="007F3FFF" w:rsidRDefault="007F3FFF" w:rsidP="007F3FFF">
      <w:pPr>
        <w:spacing w:line="276" w:lineRule="auto"/>
        <w:ind w:left="-110"/>
        <w:contextualSpacing/>
        <w:jc w:val="both"/>
        <w:rPr>
          <w:color w:val="333333"/>
        </w:rPr>
      </w:pPr>
    </w:p>
    <w:p w:rsidR="007F3FFF" w:rsidRPr="000E6F22" w:rsidRDefault="007F3FFF" w:rsidP="007F3FFF">
      <w:pPr>
        <w:spacing w:line="276" w:lineRule="auto"/>
        <w:ind w:left="-110"/>
        <w:contextualSpacing/>
        <w:jc w:val="both"/>
        <w:rPr>
          <w:b/>
          <w:color w:val="333333"/>
        </w:rPr>
      </w:pPr>
      <w:r w:rsidRPr="000E6F22">
        <w:rPr>
          <w:color w:val="333333"/>
        </w:rPr>
        <w:t xml:space="preserve"> </w:t>
      </w:r>
      <w:r w:rsidRPr="000E6F22">
        <w:rPr>
          <w:b/>
          <w:color w:val="333333"/>
        </w:rPr>
        <w:t>«Принято»</w:t>
      </w:r>
    </w:p>
    <w:p w:rsidR="007F3FFF" w:rsidRPr="000E6F22" w:rsidRDefault="007F3FFF" w:rsidP="007F3FFF">
      <w:pPr>
        <w:spacing w:line="276" w:lineRule="auto"/>
        <w:ind w:left="-110"/>
        <w:contextualSpacing/>
        <w:jc w:val="both"/>
        <w:rPr>
          <w:color w:val="333333"/>
        </w:rPr>
      </w:pPr>
      <w:r w:rsidRPr="000E6F22">
        <w:rPr>
          <w:color w:val="333333"/>
        </w:rPr>
        <w:t xml:space="preserve">научно-методическим </w:t>
      </w:r>
    </w:p>
    <w:p w:rsidR="007F3FFF" w:rsidRPr="000E6F22" w:rsidRDefault="007F3FFF" w:rsidP="007F3FFF">
      <w:pPr>
        <w:spacing w:line="276" w:lineRule="auto"/>
        <w:ind w:left="-110"/>
        <w:contextualSpacing/>
        <w:jc w:val="both"/>
        <w:rPr>
          <w:color w:val="333333"/>
        </w:rPr>
      </w:pPr>
      <w:r w:rsidRPr="000E6F22">
        <w:rPr>
          <w:color w:val="333333"/>
        </w:rPr>
        <w:t>советом МБОУ СОШ №77</w:t>
      </w:r>
    </w:p>
    <w:p w:rsidR="007F3FFF" w:rsidRPr="000E6F22" w:rsidRDefault="007F3FFF" w:rsidP="007F3FFF">
      <w:pPr>
        <w:spacing w:line="276" w:lineRule="auto"/>
        <w:ind w:left="-110"/>
        <w:contextualSpacing/>
        <w:jc w:val="both"/>
        <w:rPr>
          <w:color w:val="333333"/>
        </w:rPr>
      </w:pPr>
      <w:r w:rsidRPr="000E6F22">
        <w:rPr>
          <w:color w:val="333333"/>
        </w:rPr>
        <w:t xml:space="preserve">Протокол № </w:t>
      </w:r>
      <w:r w:rsidR="00692801">
        <w:rPr>
          <w:color w:val="333333"/>
        </w:rPr>
        <w:t>4</w:t>
      </w:r>
      <w:r>
        <w:rPr>
          <w:color w:val="333333"/>
        </w:rPr>
        <w:t xml:space="preserve"> </w:t>
      </w:r>
      <w:r w:rsidRPr="000E6F22">
        <w:rPr>
          <w:color w:val="333333"/>
        </w:rPr>
        <w:t xml:space="preserve"> </w:t>
      </w:r>
      <w:proofErr w:type="gramStart"/>
      <w:r w:rsidRPr="000E6F22">
        <w:rPr>
          <w:color w:val="333333"/>
        </w:rPr>
        <w:t>от</w:t>
      </w:r>
      <w:proofErr w:type="gramEnd"/>
    </w:p>
    <w:p w:rsidR="007F3FFF" w:rsidRPr="000E6F22" w:rsidRDefault="007F3FFF" w:rsidP="007F3FFF">
      <w:pPr>
        <w:spacing w:line="276" w:lineRule="auto"/>
        <w:ind w:left="-110"/>
        <w:contextualSpacing/>
        <w:jc w:val="both"/>
        <w:rPr>
          <w:color w:val="333333"/>
        </w:rPr>
      </w:pPr>
      <w:r w:rsidRPr="000E6F22">
        <w:rPr>
          <w:color w:val="333333"/>
        </w:rPr>
        <w:t>«</w:t>
      </w:r>
      <w:r w:rsidR="00692801">
        <w:rPr>
          <w:color w:val="333333"/>
        </w:rPr>
        <w:t>29</w:t>
      </w:r>
      <w:r w:rsidR="00692FE8">
        <w:rPr>
          <w:color w:val="333333"/>
        </w:rPr>
        <w:t xml:space="preserve"> » августа 2022</w:t>
      </w:r>
      <w:r w:rsidRPr="000E6F22">
        <w:rPr>
          <w:color w:val="333333"/>
        </w:rPr>
        <w:t>г.</w:t>
      </w:r>
      <w:r w:rsidRPr="000E6F22">
        <w:rPr>
          <w:color w:val="333333"/>
        </w:rPr>
        <w:tab/>
        <w:t xml:space="preserve"> </w:t>
      </w:r>
    </w:p>
    <w:p w:rsidR="007F3FFF" w:rsidRDefault="007F3FFF" w:rsidP="007F3FFF">
      <w:pPr>
        <w:spacing w:line="276" w:lineRule="auto"/>
        <w:ind w:left="-110"/>
        <w:contextualSpacing/>
        <w:jc w:val="both"/>
        <w:rPr>
          <w:b/>
          <w:color w:val="333333"/>
        </w:rPr>
      </w:pPr>
    </w:p>
    <w:p w:rsidR="007F3FFF" w:rsidRPr="000E6F22" w:rsidRDefault="007F3FFF" w:rsidP="007F3FFF">
      <w:pPr>
        <w:spacing w:line="276" w:lineRule="auto"/>
        <w:ind w:left="-110"/>
        <w:contextualSpacing/>
        <w:jc w:val="both"/>
        <w:rPr>
          <w:b/>
          <w:color w:val="333333"/>
        </w:rPr>
      </w:pPr>
      <w:r w:rsidRPr="000E6F22">
        <w:rPr>
          <w:b/>
          <w:color w:val="333333"/>
        </w:rPr>
        <w:t>«Утверждено»___________</w:t>
      </w:r>
    </w:p>
    <w:p w:rsidR="007F3FFF" w:rsidRPr="000E6F22" w:rsidRDefault="007F3FFF" w:rsidP="007F3FFF">
      <w:pPr>
        <w:spacing w:line="276" w:lineRule="auto"/>
        <w:ind w:left="-110"/>
        <w:contextualSpacing/>
        <w:jc w:val="both"/>
        <w:rPr>
          <w:color w:val="333333"/>
        </w:rPr>
      </w:pPr>
      <w:r w:rsidRPr="000E6F22">
        <w:rPr>
          <w:color w:val="333333"/>
        </w:rPr>
        <w:t>Директор МБОУ СОШ №77</w:t>
      </w:r>
    </w:p>
    <w:p w:rsidR="007F3FFF" w:rsidRPr="000E6F22" w:rsidRDefault="007F3FFF" w:rsidP="007F3FFF">
      <w:pPr>
        <w:spacing w:line="276" w:lineRule="auto"/>
        <w:ind w:left="-110"/>
        <w:contextualSpacing/>
        <w:jc w:val="both"/>
        <w:rPr>
          <w:color w:val="333333"/>
        </w:rPr>
      </w:pPr>
      <w:r w:rsidRPr="000E6F22">
        <w:rPr>
          <w:color w:val="333333"/>
        </w:rPr>
        <w:t>Митрошина Г.Л.</w:t>
      </w:r>
    </w:p>
    <w:p w:rsidR="007F3FFF" w:rsidRPr="000E6F22" w:rsidRDefault="007F3FFF" w:rsidP="007F3FFF">
      <w:pPr>
        <w:spacing w:line="276" w:lineRule="auto"/>
        <w:ind w:left="-110"/>
        <w:contextualSpacing/>
        <w:jc w:val="both"/>
        <w:rPr>
          <w:color w:val="333333"/>
        </w:rPr>
      </w:pPr>
      <w:r w:rsidRPr="000E6F22">
        <w:rPr>
          <w:color w:val="333333"/>
        </w:rPr>
        <w:t xml:space="preserve">Приказ № </w:t>
      </w:r>
      <w:r w:rsidR="00692801">
        <w:rPr>
          <w:color w:val="333333"/>
        </w:rPr>
        <w:t>13</w:t>
      </w:r>
      <w:r>
        <w:rPr>
          <w:color w:val="333333"/>
        </w:rPr>
        <w:t>5</w:t>
      </w:r>
      <w:r w:rsidRPr="000E6F22">
        <w:rPr>
          <w:color w:val="333333"/>
        </w:rPr>
        <w:t xml:space="preserve"> </w:t>
      </w:r>
      <w:proofErr w:type="gramStart"/>
      <w:r w:rsidRPr="000E6F22">
        <w:rPr>
          <w:color w:val="333333"/>
        </w:rPr>
        <w:t>от</w:t>
      </w:r>
      <w:proofErr w:type="gramEnd"/>
    </w:p>
    <w:p w:rsidR="007F3FFF" w:rsidRPr="000E6F22" w:rsidRDefault="007F3FFF" w:rsidP="007F3FFF">
      <w:pPr>
        <w:spacing w:line="276" w:lineRule="auto"/>
        <w:ind w:left="-110"/>
        <w:contextualSpacing/>
        <w:jc w:val="both"/>
        <w:rPr>
          <w:color w:val="333333"/>
        </w:rPr>
      </w:pPr>
      <w:r w:rsidRPr="000E6F22">
        <w:rPr>
          <w:color w:val="333333"/>
        </w:rPr>
        <w:t>«</w:t>
      </w:r>
      <w:r w:rsidR="00692801">
        <w:rPr>
          <w:color w:val="333333"/>
        </w:rPr>
        <w:t>31</w:t>
      </w:r>
      <w:r w:rsidRPr="000E6F22">
        <w:rPr>
          <w:color w:val="333333"/>
        </w:rPr>
        <w:t xml:space="preserve">» </w:t>
      </w:r>
      <w:r>
        <w:rPr>
          <w:color w:val="333333"/>
        </w:rPr>
        <w:t>августа</w:t>
      </w:r>
      <w:r w:rsidR="00692FE8">
        <w:rPr>
          <w:color w:val="333333"/>
        </w:rPr>
        <w:t xml:space="preserve"> 2022</w:t>
      </w:r>
      <w:r w:rsidRPr="000E6F22">
        <w:rPr>
          <w:color w:val="333333"/>
        </w:rPr>
        <w:t xml:space="preserve">г. </w:t>
      </w:r>
    </w:p>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7F3FFF" w:rsidRDefault="00175F33" w:rsidP="007F3FFF">
      <w:pPr>
        <w:jc w:val="center"/>
      </w:pPr>
      <w:r w:rsidRPr="007F3FFF">
        <w:t xml:space="preserve">РАБОЧАЯ ПРОГРАММА </w:t>
      </w:r>
    </w:p>
    <w:p w:rsidR="00175F33" w:rsidRPr="00060A9F" w:rsidRDefault="00175F33" w:rsidP="007F3FFF">
      <w:pPr>
        <w:jc w:val="center"/>
      </w:pPr>
    </w:p>
    <w:p w:rsidR="00175F33" w:rsidRPr="00060A9F" w:rsidRDefault="00AD6F33" w:rsidP="007F3FFF">
      <w:pPr>
        <w:jc w:val="center"/>
      </w:pPr>
      <w:r>
        <w:t xml:space="preserve">по  русскому языку </w:t>
      </w:r>
      <w:r w:rsidR="007F3FFF">
        <w:t xml:space="preserve">в </w:t>
      </w:r>
      <w:r>
        <w:t xml:space="preserve">11 </w:t>
      </w:r>
      <w:r w:rsidR="00C03F08">
        <w:t>Т</w:t>
      </w:r>
      <w:r w:rsidR="00175F33" w:rsidRPr="00060A9F">
        <w:t xml:space="preserve"> класс</w:t>
      </w:r>
      <w:r w:rsidR="007F3FFF">
        <w:t>е</w:t>
      </w:r>
    </w:p>
    <w:p w:rsidR="00175F33" w:rsidRPr="00060A9F" w:rsidRDefault="00175F33" w:rsidP="007F3FFF">
      <w:pPr>
        <w:jc w:val="center"/>
      </w:pPr>
    </w:p>
    <w:p w:rsidR="00175F33" w:rsidRPr="00060A9F" w:rsidRDefault="00175F33" w:rsidP="00175F33"/>
    <w:p w:rsidR="00175F33" w:rsidRPr="00060A9F" w:rsidRDefault="00175F33" w:rsidP="00175F33"/>
    <w:p w:rsidR="00175F33" w:rsidRPr="00060A9F" w:rsidRDefault="00175F33" w:rsidP="007F3FFF">
      <w:pPr>
        <w:tabs>
          <w:tab w:val="left" w:pos="6720"/>
        </w:tabs>
        <w:ind w:left="4962"/>
      </w:pPr>
      <w:r w:rsidRPr="00060A9F">
        <w:t xml:space="preserve">                                                                             Составитель: </w:t>
      </w:r>
      <w:r w:rsidR="00AD6F33">
        <w:t xml:space="preserve"> </w:t>
      </w:r>
      <w:r w:rsidR="00692FE8">
        <w:t xml:space="preserve">Ходырева Елена </w:t>
      </w:r>
      <w:proofErr w:type="spellStart"/>
      <w:r w:rsidR="00692FE8">
        <w:t>Алексанро</w:t>
      </w:r>
      <w:r w:rsidR="007F3FFF">
        <w:t>вна</w:t>
      </w:r>
      <w:proofErr w:type="spellEnd"/>
      <w:r w:rsidR="007F3FFF">
        <w:t>,</w:t>
      </w:r>
    </w:p>
    <w:p w:rsidR="00175F33" w:rsidRPr="00060A9F" w:rsidRDefault="00175F33" w:rsidP="007F3FFF">
      <w:pPr>
        <w:tabs>
          <w:tab w:val="left" w:pos="6720"/>
        </w:tabs>
        <w:ind w:left="4962"/>
      </w:pPr>
      <w:r w:rsidRPr="00060A9F">
        <w:t xml:space="preserve">                                                                                                    учитель русского языка и  литературы  </w:t>
      </w:r>
    </w:p>
    <w:p w:rsidR="00175F33" w:rsidRPr="00060A9F" w:rsidRDefault="00175F33" w:rsidP="00175F33">
      <w:pPr>
        <w:tabs>
          <w:tab w:val="left" w:pos="6720"/>
        </w:tabs>
      </w:pPr>
      <w:r w:rsidRPr="00060A9F">
        <w:t xml:space="preserve">                                                                                                                            </w:t>
      </w:r>
    </w:p>
    <w:p w:rsidR="00175F33" w:rsidRPr="00060A9F" w:rsidRDefault="00175F33" w:rsidP="00175F33"/>
    <w:p w:rsidR="00175F33" w:rsidRPr="00060A9F" w:rsidRDefault="00175F33" w:rsidP="00175F33">
      <w:r w:rsidRPr="00060A9F">
        <w:t xml:space="preserve"> </w:t>
      </w:r>
    </w:p>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692FE8" w:rsidP="00175F33">
      <w:pPr>
        <w:jc w:val="center"/>
        <w:rPr>
          <w:b/>
        </w:rPr>
      </w:pPr>
      <w:r>
        <w:rPr>
          <w:b/>
        </w:rPr>
        <w:t>2022 – 2023</w:t>
      </w:r>
      <w:r w:rsidR="00175F33" w:rsidRPr="00060A9F">
        <w:rPr>
          <w:b/>
        </w:rPr>
        <w:t xml:space="preserve">  учебный год</w:t>
      </w:r>
    </w:p>
    <w:p w:rsidR="00175F33" w:rsidRPr="00060A9F" w:rsidRDefault="00175F33" w:rsidP="00175F33">
      <w:r w:rsidRPr="00060A9F">
        <w:t xml:space="preserve">                                                                                  </w:t>
      </w:r>
    </w:p>
    <w:p w:rsidR="00175F33" w:rsidRPr="00060A9F" w:rsidRDefault="00175F33" w:rsidP="00175F33">
      <w:pPr>
        <w:spacing w:line="360" w:lineRule="auto"/>
        <w:ind w:right="-698"/>
        <w:rPr>
          <w:b/>
          <w:sz w:val="26"/>
          <w:szCs w:val="26"/>
        </w:rPr>
      </w:pPr>
      <w:r w:rsidRPr="00060A9F">
        <w:rPr>
          <w:b/>
        </w:rPr>
        <w:lastRenderedPageBreak/>
        <w:t xml:space="preserve">                         </w:t>
      </w:r>
    </w:p>
    <w:p w:rsidR="00175F33" w:rsidRPr="00060A9F" w:rsidRDefault="00175F33" w:rsidP="00175F33">
      <w:pPr>
        <w:spacing w:line="360" w:lineRule="auto"/>
        <w:ind w:right="-698"/>
        <w:rPr>
          <w:b/>
        </w:rPr>
      </w:pPr>
      <w:r w:rsidRPr="00060A9F">
        <w:rPr>
          <w:b/>
        </w:rPr>
        <w:t xml:space="preserve">                                        </w:t>
      </w:r>
      <w:proofErr w:type="gramStart"/>
      <w:r w:rsidRPr="00060A9F">
        <w:rPr>
          <w:b/>
        </w:rPr>
        <w:t>П</w:t>
      </w:r>
      <w:proofErr w:type="gramEnd"/>
      <w:r w:rsidRPr="00060A9F">
        <w:rPr>
          <w:b/>
        </w:rPr>
        <w:t xml:space="preserve"> О Я С Н И Т Е Л Ь Н А Я      З А П И С К А</w:t>
      </w:r>
    </w:p>
    <w:p w:rsidR="00175F33" w:rsidRPr="00060A9F" w:rsidRDefault="00175F33" w:rsidP="00175F33">
      <w:pPr>
        <w:spacing w:line="360" w:lineRule="auto"/>
        <w:ind w:right="-698"/>
        <w:rPr>
          <w:b/>
        </w:rPr>
      </w:pPr>
    </w:p>
    <w:p w:rsidR="00175F33" w:rsidRPr="00060A9F" w:rsidRDefault="00175F33" w:rsidP="001A6076">
      <w:pPr>
        <w:ind w:firstLine="284"/>
      </w:pPr>
      <w:r w:rsidRPr="00060A9F">
        <w:t xml:space="preserve">        Русский язык является важнейшей частью национальной культуры русского народа, поэтому как учебный предмет он имеет первостепенное значение, так как является не только предметом изучения системы знаний, на основе которых формируются практически важные умения и навыки, но и важнейшим средством познания других наук, средством развития мышления и воспитания учащихся.</w:t>
      </w:r>
    </w:p>
    <w:p w:rsidR="00175F33" w:rsidRPr="00060A9F" w:rsidRDefault="00175F33" w:rsidP="001A6076">
      <w:pPr>
        <w:ind w:firstLine="284"/>
      </w:pPr>
      <w:r w:rsidRPr="00060A9F">
        <w:t>В рабочей программе для 11 класса реализуется  типовая программа по русскому языку для 11 класса общеобразовательных учреждений М.</w:t>
      </w:r>
      <w:proofErr w:type="gramStart"/>
      <w:r w:rsidRPr="00060A9F">
        <w:t xml:space="preserve"> :</w:t>
      </w:r>
      <w:proofErr w:type="gramEnd"/>
      <w:r w:rsidRPr="00060A9F">
        <w:t xml:space="preserve"> Просвещение, 2010г.,  на основании примерных программ </w:t>
      </w:r>
      <w:proofErr w:type="spellStart"/>
      <w:r w:rsidRPr="00060A9F">
        <w:t>Минобрнауки</w:t>
      </w:r>
      <w:proofErr w:type="spellEnd"/>
      <w:r w:rsidRPr="00060A9F">
        <w:t xml:space="preserve"> РФ, содержащих требования к минимальному объему содержания образования по русскому языку на базовом уровне. УМК Русский язык (базовый уровень) Греков В.Ф., Крючков С.Е.,   </w:t>
      </w:r>
      <w:proofErr w:type="spellStart"/>
      <w:r w:rsidRPr="00060A9F">
        <w:t>Чешко</w:t>
      </w:r>
      <w:proofErr w:type="spellEnd"/>
      <w:r w:rsidRPr="00060A9F">
        <w:t xml:space="preserve"> Л.А. , М.</w:t>
      </w:r>
      <w:proofErr w:type="gramStart"/>
      <w:r w:rsidRPr="00060A9F">
        <w:t xml:space="preserve"> :</w:t>
      </w:r>
      <w:proofErr w:type="gramEnd"/>
      <w:r w:rsidRPr="00060A9F">
        <w:t xml:space="preserve"> Просвещение, 2013г.             </w:t>
      </w:r>
    </w:p>
    <w:p w:rsidR="00175F33" w:rsidRPr="00060A9F" w:rsidRDefault="00175F33" w:rsidP="001A6076">
      <w:pPr>
        <w:ind w:firstLine="284"/>
      </w:pPr>
      <w:r w:rsidRPr="00060A9F">
        <w:t>Объем изучения-34 часа в год, 1 час в неделю.</w:t>
      </w:r>
    </w:p>
    <w:p w:rsidR="00175F33" w:rsidRPr="00060A9F" w:rsidRDefault="00175F33" w:rsidP="001A6076">
      <w:pPr>
        <w:ind w:firstLine="284"/>
      </w:pPr>
      <w:r w:rsidRPr="00060A9F">
        <w:t xml:space="preserve">С учетом </w:t>
      </w:r>
      <w:proofErr w:type="spellStart"/>
      <w:r w:rsidRPr="00060A9F">
        <w:t>разноуровневой</w:t>
      </w:r>
      <w:proofErr w:type="spellEnd"/>
      <w:r w:rsidRPr="00060A9F">
        <w:t xml:space="preserve"> специфики класса выстроена система учебных занятий (уроков), спроектированы цели, задачи, ожидаемые результаты обучения (планируемые результаты).</w:t>
      </w:r>
    </w:p>
    <w:p w:rsidR="00175F33" w:rsidRPr="00060A9F" w:rsidRDefault="00175F33" w:rsidP="001A6076">
      <w:pPr>
        <w:ind w:firstLine="284"/>
      </w:pPr>
      <w:r w:rsidRPr="00060A9F">
        <w:t xml:space="preserve">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формирования умений опознавать, анализировать, классифицировать языковые факты. Таким образом, предметные цели курса максимально приближены к жизненным потребностям выпускника, отражают жизненные ориентиры и дают возможность моделировать речевое поведение в соответствии с задачами общения. Коммуникативная направленность курса особенно важна на заключительном этапе в старшей школе, где культура речи становиться центральным разделом. Она вооружает основными способами организации языковых средств и закономерностями их употребления для достижения максимальной эффективности общения. Конечная цель курса состоит в освоении приемов построения высказываний и стратегий и тактик успешного понимания чужой речи – устной и письменной. Изучение русского языка в школе направлено на достижение следующих целей:</w:t>
      </w:r>
    </w:p>
    <w:p w:rsidR="00175F33" w:rsidRPr="00060A9F" w:rsidRDefault="00175F33" w:rsidP="001A6076">
      <w:pPr>
        <w:ind w:firstLine="284"/>
      </w:pPr>
      <w:r w:rsidRPr="00060A9F">
        <w:t>* воспитание гражданской позиции, культуры межнационального общения; формирование  отношения к русскому языку как к духовной, нравственной ценности;</w:t>
      </w:r>
    </w:p>
    <w:p w:rsidR="00175F33" w:rsidRPr="00060A9F" w:rsidRDefault="00175F33" w:rsidP="001A6076">
      <w:pPr>
        <w:ind w:firstLine="284"/>
      </w:pPr>
      <w:r w:rsidRPr="00060A9F">
        <w:t xml:space="preserve">* развитие познавательной активности, коммуникативных способностей, речи и мышления на </w:t>
      </w:r>
      <w:proofErr w:type="spellStart"/>
      <w:r w:rsidRPr="00060A9F">
        <w:t>межпредметной</w:t>
      </w:r>
      <w:proofErr w:type="spellEnd"/>
      <w:r w:rsidRPr="00060A9F">
        <w:t xml:space="preserve"> основе, навыков самообразования и самоорганизации;</w:t>
      </w:r>
    </w:p>
    <w:p w:rsidR="00175F33" w:rsidRPr="00060A9F" w:rsidRDefault="00175F33" w:rsidP="001A6076">
      <w:pPr>
        <w:ind w:firstLine="284"/>
      </w:pPr>
      <w:r w:rsidRPr="00060A9F">
        <w:t>* применение полученных знаний, умений и навыков на практике.</w:t>
      </w:r>
    </w:p>
    <w:p w:rsidR="00175F33" w:rsidRPr="00060A9F" w:rsidRDefault="00175F33" w:rsidP="001A6076">
      <w:pPr>
        <w:ind w:firstLine="284"/>
      </w:pPr>
      <w:r w:rsidRPr="00060A9F">
        <w:t>Основные образовательные задачи в 11 классе:</w:t>
      </w:r>
    </w:p>
    <w:p w:rsidR="00175F33" w:rsidRPr="00060A9F" w:rsidRDefault="00175F33" w:rsidP="001A6076">
      <w:pPr>
        <w:numPr>
          <w:ilvl w:val="0"/>
          <w:numId w:val="1"/>
        </w:numPr>
        <w:ind w:left="0" w:firstLine="284"/>
      </w:pPr>
      <w:r w:rsidRPr="00060A9F">
        <w:t>коммуникативные: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w:t>
      </w:r>
    </w:p>
    <w:p w:rsidR="00175F33" w:rsidRPr="00060A9F" w:rsidRDefault="00175F33" w:rsidP="001A6076">
      <w:pPr>
        <w:numPr>
          <w:ilvl w:val="0"/>
          <w:numId w:val="1"/>
        </w:numPr>
        <w:ind w:left="0" w:firstLine="284"/>
      </w:pPr>
      <w:r w:rsidRPr="00060A9F">
        <w:t>языковые и лингвистические: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умение пользоваться словарями;</w:t>
      </w:r>
    </w:p>
    <w:p w:rsidR="00175F33" w:rsidRPr="00060A9F" w:rsidRDefault="00175F33" w:rsidP="001A6076">
      <w:pPr>
        <w:numPr>
          <w:ilvl w:val="0"/>
          <w:numId w:val="1"/>
        </w:numPr>
        <w:ind w:left="0" w:firstLine="284"/>
      </w:pPr>
      <w:proofErr w:type="spellStart"/>
      <w:r w:rsidRPr="00060A9F">
        <w:t>культуроведческие</w:t>
      </w:r>
      <w:proofErr w:type="spellEnd"/>
      <w:r w:rsidRPr="00060A9F">
        <w:t xml:space="preserve">: осознание языка как формы выражения национальной культуры, взаимосвязи языка и истории народа, владение нормами речевого этикета, культурой межнационального общения.             </w:t>
      </w:r>
    </w:p>
    <w:p w:rsidR="00175F33" w:rsidRPr="00060A9F" w:rsidRDefault="00175F33" w:rsidP="001A6076">
      <w:pPr>
        <w:ind w:firstLine="284"/>
      </w:pPr>
      <w:r w:rsidRPr="00060A9F">
        <w:t xml:space="preserve">С целью достижения высоких результатов образования  в процессе реализации программы используется технология системно – </w:t>
      </w:r>
      <w:proofErr w:type="spellStart"/>
      <w:r w:rsidRPr="00060A9F">
        <w:t>деятельностного</w:t>
      </w:r>
      <w:proofErr w:type="spellEnd"/>
      <w:r w:rsidRPr="00060A9F">
        <w:t xml:space="preserve"> подхода к обучению.</w:t>
      </w:r>
    </w:p>
    <w:p w:rsidR="00175F33" w:rsidRPr="00060A9F" w:rsidRDefault="00175F33" w:rsidP="001A6076">
      <w:pPr>
        <w:ind w:firstLine="284"/>
      </w:pPr>
      <w:proofErr w:type="spellStart"/>
      <w:r w:rsidRPr="00060A9F">
        <w:t>Межпредметные</w:t>
      </w:r>
      <w:proofErr w:type="spellEnd"/>
      <w:r w:rsidRPr="00060A9F">
        <w:t xml:space="preserve"> связи.</w:t>
      </w:r>
    </w:p>
    <w:p w:rsidR="00175F33" w:rsidRPr="00060A9F" w:rsidRDefault="00175F33" w:rsidP="001A6076">
      <w:pPr>
        <w:ind w:firstLine="284"/>
      </w:pPr>
      <w:r w:rsidRPr="00060A9F">
        <w:t xml:space="preserve">Реализация целей и задач курса невозможна без осуществления связей с другими школьными предметами. Эти связи чаще всего являются функциональными, так как объясняют, для чего </w:t>
      </w:r>
      <w:proofErr w:type="gramStart"/>
      <w:r w:rsidRPr="00060A9F">
        <w:t>то</w:t>
      </w:r>
      <w:proofErr w:type="gramEnd"/>
      <w:r w:rsidRPr="00060A9F">
        <w:t xml:space="preserve"> или иное явление существует в языке, как оно употребляется  в разных </w:t>
      </w:r>
      <w:proofErr w:type="spellStart"/>
      <w:r w:rsidRPr="00060A9F">
        <w:t>стиях</w:t>
      </w:r>
      <w:proofErr w:type="spellEnd"/>
      <w:r w:rsidRPr="00060A9F">
        <w:t xml:space="preserve"> речи.</w:t>
      </w:r>
    </w:p>
    <w:p w:rsidR="00175F33" w:rsidRPr="00060A9F" w:rsidRDefault="00175F33" w:rsidP="001A6076">
      <w:pPr>
        <w:ind w:firstLine="284"/>
        <w:rPr>
          <w:b/>
        </w:rPr>
      </w:pPr>
      <w:r w:rsidRPr="00060A9F">
        <w:t xml:space="preserve">  </w:t>
      </w:r>
      <w:r w:rsidRPr="00060A9F">
        <w:rPr>
          <w:b/>
        </w:rPr>
        <w:t xml:space="preserve"> Русский язык и история.</w:t>
      </w:r>
    </w:p>
    <w:p w:rsidR="00175F33" w:rsidRPr="00060A9F" w:rsidRDefault="00175F33" w:rsidP="00175F33">
      <w:r w:rsidRPr="00060A9F">
        <w:t xml:space="preserve">Сведения из истории дают возможность объяснить многие особенности  лексики и фразеологии современного русского языка. Исторические факты в форме диктантов </w:t>
      </w:r>
      <w:r w:rsidRPr="00060A9F">
        <w:lastRenderedPageBreak/>
        <w:t>используются при изучении темы «Нормы русского языка». Изучая тему «Основные принципы русской пунктуации», объясняем причины возникновения  знаков препинания с точки зрения истории.</w:t>
      </w:r>
    </w:p>
    <w:p w:rsidR="00175F33" w:rsidRPr="00060A9F" w:rsidRDefault="00175F33" w:rsidP="00175F33">
      <w:pPr>
        <w:rPr>
          <w:b/>
        </w:rPr>
      </w:pPr>
      <w:r w:rsidRPr="00060A9F">
        <w:rPr>
          <w:b/>
        </w:rPr>
        <w:t xml:space="preserve">            Русский язык и литература.</w:t>
      </w:r>
    </w:p>
    <w:p w:rsidR="00175F33" w:rsidRPr="00060A9F" w:rsidRDefault="00175F33" w:rsidP="00175F33">
      <w:r w:rsidRPr="00060A9F">
        <w:t xml:space="preserve">Основой связи русского языка и литературы являются различные образцы художественного стиля, примерами которых оказываются изучаемые в 11 классе произведения. Аналогичные наблюдения над языком проводятся  и на тестах других стилей, особенно заметно отличающихся </w:t>
      </w:r>
      <w:proofErr w:type="gramStart"/>
      <w:r w:rsidRPr="00060A9F">
        <w:t>от</w:t>
      </w:r>
      <w:proofErr w:type="gramEnd"/>
      <w:r w:rsidRPr="00060A9F">
        <w:t xml:space="preserve"> художественного (научного, делового). Чтобы привить любовь учащихся  к русской поэзии в качестве материала для комплексных анализов текста используются стихотворения русских поэтов 19 и 20 веков.    </w:t>
      </w:r>
    </w:p>
    <w:p w:rsidR="00175F33" w:rsidRPr="00060A9F" w:rsidRDefault="00175F33" w:rsidP="00175F33"/>
    <w:p w:rsidR="00175F33" w:rsidRPr="00060A9F" w:rsidRDefault="00175F33" w:rsidP="00175F33">
      <w:pPr>
        <w:ind w:firstLine="720"/>
        <w:rPr>
          <w:b/>
        </w:rPr>
      </w:pPr>
      <w:r w:rsidRPr="00060A9F">
        <w:rPr>
          <w:b/>
        </w:rPr>
        <w:t xml:space="preserve">Требования к уровню подготовки выпускников </w:t>
      </w:r>
    </w:p>
    <w:p w:rsidR="00175F33" w:rsidRPr="00060A9F" w:rsidRDefault="00175F33" w:rsidP="00175F33">
      <w:pPr>
        <w:ind w:firstLine="720"/>
      </w:pPr>
      <w:r w:rsidRPr="00060A9F">
        <w:t>В результате изучения русского языка на базовом уровне ученик должен знать/понимать</w:t>
      </w:r>
    </w:p>
    <w:p w:rsidR="00175F33" w:rsidRPr="00060A9F" w:rsidRDefault="00175F33" w:rsidP="00175F33">
      <w:pPr>
        <w:ind w:firstLine="720"/>
      </w:pPr>
      <w:r w:rsidRPr="00060A9F">
        <w:t xml:space="preserve"> • связь языка и истории, культуры русского и других народов; </w:t>
      </w:r>
    </w:p>
    <w:p w:rsidR="00175F33" w:rsidRPr="00060A9F" w:rsidRDefault="00175F33" w:rsidP="00175F33">
      <w:pPr>
        <w:ind w:firstLine="720"/>
      </w:pPr>
      <w:r w:rsidRPr="00060A9F">
        <w:t xml:space="preserve">• смысл понятий: речевая ситуация и ее компоненты, литературный язык, языковая норма, культура речи; </w:t>
      </w:r>
    </w:p>
    <w:p w:rsidR="00175F33" w:rsidRPr="00060A9F" w:rsidRDefault="00175F33" w:rsidP="00175F33">
      <w:pPr>
        <w:ind w:firstLine="720"/>
      </w:pPr>
      <w:r w:rsidRPr="00060A9F">
        <w:t xml:space="preserve">• основные единицы и уровни языка, их признаки и взаимосвязь; </w:t>
      </w:r>
    </w:p>
    <w:p w:rsidR="00175F33" w:rsidRPr="00060A9F" w:rsidRDefault="00175F33" w:rsidP="00175F33">
      <w:pPr>
        <w:ind w:firstLine="720"/>
      </w:pPr>
      <w:r w:rsidRPr="00060A9F">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spellStart"/>
      <w:proofErr w:type="gramStart"/>
      <w:r w:rsidRPr="00060A9F">
        <w:t>социально-куль-турной</w:t>
      </w:r>
      <w:proofErr w:type="spellEnd"/>
      <w:proofErr w:type="gramEnd"/>
      <w:r w:rsidRPr="00060A9F">
        <w:t>, учебно-научной, официально-деловой сферах общения; уметь</w:t>
      </w:r>
    </w:p>
    <w:p w:rsidR="00175F33" w:rsidRPr="00060A9F" w:rsidRDefault="00175F33" w:rsidP="00175F33">
      <w:pPr>
        <w:ind w:firstLine="720"/>
      </w:pPr>
      <w:r w:rsidRPr="00060A9F">
        <w:t xml:space="preserve"> •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75F33" w:rsidRPr="00060A9F" w:rsidRDefault="00175F33" w:rsidP="00175F33">
      <w:pPr>
        <w:ind w:firstLine="720"/>
      </w:pPr>
      <w:r w:rsidRPr="00060A9F">
        <w:t>• анализировать языковые единицы с точки зрения правильности, точности и уместности их употребления;</w:t>
      </w:r>
    </w:p>
    <w:p w:rsidR="00175F33" w:rsidRPr="00060A9F" w:rsidRDefault="00175F33" w:rsidP="00175F33">
      <w:pPr>
        <w:ind w:firstLine="720"/>
      </w:pPr>
      <w:r w:rsidRPr="00060A9F">
        <w:t xml:space="preserve"> • проводить лингвистический анализ текстов различных </w:t>
      </w:r>
      <w:proofErr w:type="spellStart"/>
      <w:proofErr w:type="gramStart"/>
      <w:r w:rsidRPr="00060A9F">
        <w:t>функ-циональных</w:t>
      </w:r>
      <w:proofErr w:type="spellEnd"/>
      <w:proofErr w:type="gramEnd"/>
      <w:r w:rsidRPr="00060A9F">
        <w:t xml:space="preserve"> стилей и разновидностей языка; </w:t>
      </w:r>
      <w:proofErr w:type="spellStart"/>
      <w:r w:rsidRPr="00060A9F">
        <w:t>аудирование</w:t>
      </w:r>
      <w:proofErr w:type="spellEnd"/>
      <w:r w:rsidRPr="00060A9F">
        <w:t xml:space="preserve"> и чтение </w:t>
      </w:r>
    </w:p>
    <w:p w:rsidR="00175F33" w:rsidRPr="00060A9F" w:rsidRDefault="00175F33" w:rsidP="00175F33">
      <w:pPr>
        <w:ind w:firstLine="720"/>
      </w:pPr>
      <w:r w:rsidRPr="00060A9F">
        <w:t>• использовать основные виды чтения (</w:t>
      </w:r>
      <w:proofErr w:type="spellStart"/>
      <w:r w:rsidRPr="00060A9F">
        <w:t>ознакомительно-изучаю-щее</w:t>
      </w:r>
      <w:proofErr w:type="spellEnd"/>
      <w:r w:rsidRPr="00060A9F">
        <w:t xml:space="preserve">, </w:t>
      </w:r>
      <w:proofErr w:type="gramStart"/>
      <w:r w:rsidRPr="00060A9F">
        <w:t>ознакомительно-реферативное</w:t>
      </w:r>
      <w:proofErr w:type="gramEnd"/>
      <w:r w:rsidRPr="00060A9F">
        <w:t xml:space="preserve"> и др.) в зависимости от коммуникативной задачи; </w:t>
      </w:r>
    </w:p>
    <w:p w:rsidR="00175F33" w:rsidRPr="00060A9F" w:rsidRDefault="00175F33" w:rsidP="00175F33">
      <w:pPr>
        <w:ind w:firstLine="720"/>
      </w:pPr>
      <w:r w:rsidRPr="00060A9F">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w:t>
      </w:r>
    </w:p>
    <w:p w:rsidR="00175F33" w:rsidRPr="00060A9F" w:rsidRDefault="00175F33" w:rsidP="00175F33">
      <w:pPr>
        <w:ind w:firstLine="720"/>
      </w:pPr>
      <w:r w:rsidRPr="00060A9F">
        <w:t xml:space="preserve"> </w:t>
      </w:r>
      <w:proofErr w:type="gramStart"/>
      <w:r w:rsidRPr="00060A9F">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175F33" w:rsidRPr="00060A9F" w:rsidRDefault="00175F33" w:rsidP="00175F33">
      <w:pPr>
        <w:ind w:firstLine="720"/>
      </w:pPr>
      <w:r w:rsidRPr="00060A9F">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175F33" w:rsidRPr="00060A9F" w:rsidRDefault="00175F33" w:rsidP="00175F33">
      <w:pPr>
        <w:ind w:firstLine="720"/>
      </w:pPr>
      <w:r w:rsidRPr="00060A9F">
        <w:t>• соблюдать в практике письма орфографические и пунктуационные нормы современного русского литературного языка;</w:t>
      </w:r>
    </w:p>
    <w:p w:rsidR="00175F33" w:rsidRPr="00060A9F" w:rsidRDefault="00175F33" w:rsidP="00175F33">
      <w:pPr>
        <w:ind w:firstLine="720"/>
      </w:pPr>
      <w:r w:rsidRPr="00060A9F">
        <w:t xml:space="preserve"> • соблюдать нормы речевого поведения в различных сферах и ситуациях общения, в том числе при обсуждении дискуссионных проблем;</w:t>
      </w:r>
    </w:p>
    <w:p w:rsidR="00175F33" w:rsidRPr="00060A9F" w:rsidRDefault="00175F33" w:rsidP="00175F33">
      <w:pPr>
        <w:ind w:firstLine="720"/>
      </w:pPr>
      <w:r w:rsidRPr="00060A9F">
        <w:t xml:space="preserve"> • 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w:t>
      </w:r>
      <w:proofErr w:type="gramStart"/>
      <w:r w:rsidRPr="00060A9F">
        <w:t>для</w:t>
      </w:r>
      <w:proofErr w:type="gramEnd"/>
      <w:r w:rsidRPr="00060A9F">
        <w:t xml:space="preserve">: </w:t>
      </w:r>
    </w:p>
    <w:p w:rsidR="00175F33" w:rsidRPr="00060A9F" w:rsidRDefault="00175F33" w:rsidP="00175F33">
      <w:pPr>
        <w:ind w:firstLine="720"/>
      </w:pPr>
      <w:r w:rsidRPr="00060A9F">
        <w:t>• осознания русского языка как духовной, нравственной и культурной ценности народа; приобщения к ценностям национальной и мировой культуры;</w:t>
      </w:r>
    </w:p>
    <w:p w:rsidR="00175F33" w:rsidRPr="00060A9F" w:rsidRDefault="00175F33" w:rsidP="00175F33">
      <w:pPr>
        <w:ind w:firstLine="720"/>
      </w:pPr>
      <w:r w:rsidRPr="00060A9F">
        <w:t xml:space="preserve"> •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175F33" w:rsidRPr="00060A9F" w:rsidRDefault="00175F33" w:rsidP="00175F33">
      <w:pPr>
        <w:ind w:firstLine="720"/>
      </w:pPr>
      <w:r w:rsidRPr="00060A9F">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175F33" w:rsidRPr="00060A9F" w:rsidRDefault="00175F33" w:rsidP="00175F33">
      <w:pPr>
        <w:ind w:firstLine="720"/>
      </w:pPr>
      <w:r w:rsidRPr="00060A9F">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75F33" w:rsidRPr="00060A9F" w:rsidRDefault="00175F33" w:rsidP="00175F33">
      <w:pPr>
        <w:ind w:firstLine="720"/>
      </w:pPr>
      <w:r w:rsidRPr="00060A9F">
        <w:lastRenderedPageBreak/>
        <w:t xml:space="preserve"> • самообразования и активного участия в производственной, культурной и общественной жизни государства. </w:t>
      </w:r>
    </w:p>
    <w:p w:rsidR="00175F33" w:rsidRPr="00060A9F" w:rsidRDefault="00175F33" w:rsidP="00175F33">
      <w:pPr>
        <w:rPr>
          <w:b/>
        </w:rPr>
      </w:pPr>
    </w:p>
    <w:p w:rsidR="00175F33" w:rsidRPr="00060A9F" w:rsidRDefault="00175F33" w:rsidP="00175F33">
      <w:pPr>
        <w:rPr>
          <w:b/>
        </w:rPr>
      </w:pPr>
      <w:r w:rsidRPr="00060A9F">
        <w:rPr>
          <w:b/>
        </w:rPr>
        <w:t xml:space="preserve">  Содержание тем учебного курса.</w:t>
      </w:r>
    </w:p>
    <w:p w:rsidR="00175F33" w:rsidRPr="00060A9F" w:rsidRDefault="00175F33" w:rsidP="00175F33">
      <w:pPr>
        <w:rPr>
          <w:b/>
        </w:rPr>
      </w:pPr>
    </w:p>
    <w:p w:rsidR="00175F33" w:rsidRPr="00060A9F" w:rsidRDefault="00175F33" w:rsidP="001A6076">
      <w:pPr>
        <w:numPr>
          <w:ilvl w:val="0"/>
          <w:numId w:val="2"/>
        </w:numPr>
        <w:ind w:left="0" w:firstLine="284"/>
      </w:pPr>
      <w:r w:rsidRPr="00060A9F">
        <w:t xml:space="preserve">Текст (1ч.).  Текст как единица речи. </w:t>
      </w:r>
    </w:p>
    <w:p w:rsidR="00175F33" w:rsidRPr="00060A9F" w:rsidRDefault="00175F33" w:rsidP="001A6076">
      <w:pPr>
        <w:numPr>
          <w:ilvl w:val="0"/>
          <w:numId w:val="2"/>
        </w:numPr>
        <w:ind w:left="0" w:firstLine="284"/>
      </w:pPr>
      <w:r w:rsidRPr="00060A9F">
        <w:t>Стилистика (1ч.). Классификация стилей.</w:t>
      </w:r>
    </w:p>
    <w:p w:rsidR="00175F33" w:rsidRPr="00060A9F" w:rsidRDefault="00175F33" w:rsidP="001A6076">
      <w:pPr>
        <w:numPr>
          <w:ilvl w:val="0"/>
          <w:numId w:val="2"/>
        </w:numPr>
        <w:ind w:left="0" w:firstLine="284"/>
      </w:pPr>
      <w:r w:rsidRPr="00060A9F">
        <w:t>Основные разделы русского языка (1ч.). Понятие о системе языка.</w:t>
      </w:r>
    </w:p>
    <w:p w:rsidR="00175F33" w:rsidRPr="00060A9F" w:rsidRDefault="00175F33" w:rsidP="001A6076">
      <w:pPr>
        <w:numPr>
          <w:ilvl w:val="0"/>
          <w:numId w:val="2"/>
        </w:numPr>
        <w:ind w:left="0" w:firstLine="284"/>
      </w:pPr>
      <w:r w:rsidRPr="00060A9F">
        <w:t>Нормы русского языка (1ч.). Нормы литературного языка (орфоэпические, орфографические, лексические, синтаксические).</w:t>
      </w:r>
    </w:p>
    <w:p w:rsidR="00175F33" w:rsidRPr="00060A9F" w:rsidRDefault="00175F33" w:rsidP="001A6076">
      <w:pPr>
        <w:numPr>
          <w:ilvl w:val="0"/>
          <w:numId w:val="2"/>
        </w:numPr>
        <w:ind w:left="0" w:firstLine="284"/>
      </w:pPr>
      <w:r w:rsidRPr="00060A9F">
        <w:t>Основные принципы русской пунктуации (1ч.). Пунктуационные нормы. Разделы русской пунктуации.</w:t>
      </w:r>
    </w:p>
    <w:p w:rsidR="00175F33" w:rsidRPr="00060A9F" w:rsidRDefault="00175F33" w:rsidP="001A6076">
      <w:pPr>
        <w:numPr>
          <w:ilvl w:val="0"/>
          <w:numId w:val="2"/>
        </w:numPr>
        <w:ind w:left="0" w:firstLine="284"/>
      </w:pPr>
      <w:r w:rsidRPr="00060A9F">
        <w:t>Простое предложение (14ч.). Классификация простых предложений. Тире между подлежащим и сказуемым. Особенности употребления второстепенных членов предложения. Предложения с однородными членами. Знаки препинания в предложениях с однородными членами. Знаки препинания при сравнительных оборотах. Вводные слова и предложения. Обращение. Междометие в составе предложения. Слова (да, нет). Знаки препинания при словах и конструкциях, грамматически не связанных с членами предложений.</w:t>
      </w:r>
    </w:p>
    <w:p w:rsidR="00175F33" w:rsidRPr="00060A9F" w:rsidRDefault="00175F33" w:rsidP="001A6076">
      <w:pPr>
        <w:numPr>
          <w:ilvl w:val="0"/>
          <w:numId w:val="2"/>
        </w:numPr>
        <w:ind w:left="0" w:firstLine="284"/>
      </w:pPr>
      <w:r w:rsidRPr="00060A9F">
        <w:t xml:space="preserve">Сложное предложение. (13ч.). Знаки препинания в сложносочинённых предложениях. Подчинительные союзы и союзные слова в сложноподчинённых предложениях. Знаки препинания в СПП с одним придаточным. </w:t>
      </w:r>
      <w:proofErr w:type="spellStart"/>
      <w:r w:rsidRPr="00060A9F">
        <w:t>Синономия</w:t>
      </w:r>
      <w:proofErr w:type="spellEnd"/>
      <w:r w:rsidRPr="00060A9F">
        <w:t xml:space="preserve"> СПП и предложений с причастным и деепричастным оборотами. Способы связи между частями СПП с несколькими придаточными. Знаки препинания в СПП с несколькими придаточными. Синтаксический разбор сложного предложения. Смысловые отношения между частями бессоюзного сложного предложения. Знаки препинания в сложных предложениях с разными видами связи. Способы передачи чужой речи. Знаки препинания при диалоге и цитатах. </w:t>
      </w:r>
      <w:proofErr w:type="spellStart"/>
      <w:r w:rsidRPr="00060A9F">
        <w:t>Несобственно</w:t>
      </w:r>
      <w:proofErr w:type="spellEnd"/>
      <w:r w:rsidRPr="00060A9F">
        <w:t xml:space="preserve"> прямая речь.</w:t>
      </w:r>
    </w:p>
    <w:p w:rsidR="00175F33" w:rsidRPr="00060A9F" w:rsidRDefault="00175F33" w:rsidP="001A6076">
      <w:pPr>
        <w:numPr>
          <w:ilvl w:val="0"/>
          <w:numId w:val="2"/>
        </w:numPr>
        <w:ind w:left="0" w:firstLine="284"/>
      </w:pPr>
      <w:r w:rsidRPr="00060A9F">
        <w:t xml:space="preserve">Повторение и обобщение  </w:t>
      </w:r>
      <w:proofErr w:type="gramStart"/>
      <w:r w:rsidRPr="00060A9F">
        <w:t>изученного</w:t>
      </w:r>
      <w:proofErr w:type="gramEnd"/>
      <w:r w:rsidRPr="00060A9F">
        <w:t xml:space="preserve"> (2ч.). Фонетика. Лексика и фразеология. </w:t>
      </w:r>
      <w:proofErr w:type="spellStart"/>
      <w:r w:rsidRPr="00060A9F">
        <w:t>Морфемика</w:t>
      </w:r>
      <w:proofErr w:type="spellEnd"/>
      <w:r w:rsidRPr="00060A9F">
        <w:t xml:space="preserve"> и словообразование. Морфология. Синтаксис. Орфография. Пунктуация. </w:t>
      </w:r>
    </w:p>
    <w:p w:rsidR="00175F33" w:rsidRPr="00060A9F" w:rsidRDefault="00175F33" w:rsidP="00175F33"/>
    <w:p w:rsidR="00175F33" w:rsidRPr="00060A9F" w:rsidRDefault="00175F33" w:rsidP="00175F33">
      <w:pPr>
        <w:rPr>
          <w:b/>
          <w:sz w:val="28"/>
          <w:szCs w:val="28"/>
        </w:rPr>
      </w:pPr>
      <w:r w:rsidRPr="00060A9F">
        <w:rPr>
          <w:b/>
          <w:sz w:val="28"/>
          <w:szCs w:val="28"/>
        </w:rPr>
        <w:t xml:space="preserve">                                    Учебно-тематический план.</w:t>
      </w:r>
    </w:p>
    <w:p w:rsidR="00175F33" w:rsidRPr="00060A9F" w:rsidRDefault="00175F33" w:rsidP="00175F33">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947"/>
        <w:gridCol w:w="1553"/>
        <w:gridCol w:w="1842"/>
        <w:gridCol w:w="2212"/>
        <w:gridCol w:w="1554"/>
      </w:tblGrid>
      <w:tr w:rsidR="00175F33" w:rsidRPr="00060A9F" w:rsidTr="001A6076">
        <w:trPr>
          <w:trHeight w:val="604"/>
        </w:trPr>
        <w:tc>
          <w:tcPr>
            <w:tcW w:w="189" w:type="pct"/>
            <w:vMerge w:val="restart"/>
          </w:tcPr>
          <w:p w:rsidR="00175F33" w:rsidRPr="00060A9F" w:rsidRDefault="00175F33" w:rsidP="004E3371">
            <w:r w:rsidRPr="00060A9F">
              <w:t>Номер</w:t>
            </w:r>
          </w:p>
        </w:tc>
        <w:tc>
          <w:tcPr>
            <w:tcW w:w="1025" w:type="pct"/>
            <w:vMerge w:val="restart"/>
          </w:tcPr>
          <w:p w:rsidR="00175F33" w:rsidRPr="00060A9F" w:rsidRDefault="00175F33" w:rsidP="004E3371">
            <w:r w:rsidRPr="00060A9F">
              <w:t>Раздел, тема.</w:t>
            </w:r>
          </w:p>
        </w:tc>
        <w:tc>
          <w:tcPr>
            <w:tcW w:w="828" w:type="pct"/>
            <w:vMerge w:val="restart"/>
          </w:tcPr>
          <w:p w:rsidR="00175F33" w:rsidRPr="00060A9F" w:rsidRDefault="00175F33" w:rsidP="004E3371">
            <w:r w:rsidRPr="00060A9F">
              <w:t>Кол-</w:t>
            </w:r>
          </w:p>
          <w:p w:rsidR="00175F33" w:rsidRPr="00060A9F" w:rsidRDefault="00175F33" w:rsidP="004E3371">
            <w:proofErr w:type="gramStart"/>
            <w:r w:rsidRPr="00060A9F">
              <w:t>во</w:t>
            </w:r>
            <w:proofErr w:type="gramEnd"/>
            <w:r w:rsidRPr="00060A9F">
              <w:t xml:space="preserve"> часов</w:t>
            </w:r>
          </w:p>
          <w:p w:rsidR="00175F33" w:rsidRPr="00060A9F" w:rsidRDefault="00175F33" w:rsidP="004E3371">
            <w:r w:rsidRPr="00060A9F">
              <w:t>(всего).</w:t>
            </w:r>
          </w:p>
        </w:tc>
        <w:tc>
          <w:tcPr>
            <w:tcW w:w="2957" w:type="pct"/>
            <w:gridSpan w:val="3"/>
            <w:shd w:val="clear" w:color="auto" w:fill="auto"/>
          </w:tcPr>
          <w:p w:rsidR="00175F33" w:rsidRPr="00060A9F" w:rsidRDefault="00175F33" w:rsidP="004E3371">
            <w:pPr>
              <w:tabs>
                <w:tab w:val="left" w:pos="420"/>
              </w:tabs>
            </w:pPr>
            <w:r w:rsidRPr="00060A9F">
              <w:t xml:space="preserve">                      Из них</w:t>
            </w:r>
          </w:p>
        </w:tc>
      </w:tr>
      <w:tr w:rsidR="00175F33" w:rsidRPr="00060A9F" w:rsidTr="001A6076">
        <w:trPr>
          <w:trHeight w:val="348"/>
        </w:trPr>
        <w:tc>
          <w:tcPr>
            <w:tcW w:w="189" w:type="pct"/>
            <w:vMerge/>
          </w:tcPr>
          <w:p w:rsidR="00175F33" w:rsidRPr="00060A9F" w:rsidRDefault="00175F33" w:rsidP="004E3371"/>
        </w:tc>
        <w:tc>
          <w:tcPr>
            <w:tcW w:w="1025" w:type="pct"/>
            <w:vMerge/>
          </w:tcPr>
          <w:p w:rsidR="00175F33" w:rsidRPr="00060A9F" w:rsidRDefault="00175F33" w:rsidP="004E3371"/>
        </w:tc>
        <w:tc>
          <w:tcPr>
            <w:tcW w:w="828" w:type="pct"/>
            <w:vMerge/>
          </w:tcPr>
          <w:p w:rsidR="00175F33" w:rsidRPr="00060A9F" w:rsidRDefault="00175F33" w:rsidP="004E3371"/>
        </w:tc>
        <w:tc>
          <w:tcPr>
            <w:tcW w:w="972" w:type="pct"/>
            <w:shd w:val="clear" w:color="auto" w:fill="auto"/>
          </w:tcPr>
          <w:p w:rsidR="00175F33" w:rsidRPr="00060A9F" w:rsidRDefault="00175F33" w:rsidP="004E3371">
            <w:pPr>
              <w:tabs>
                <w:tab w:val="left" w:pos="420"/>
              </w:tabs>
            </w:pPr>
            <w:r w:rsidRPr="00060A9F">
              <w:t>Изучение нового и закрепление</w:t>
            </w:r>
          </w:p>
        </w:tc>
        <w:tc>
          <w:tcPr>
            <w:tcW w:w="1157" w:type="pct"/>
            <w:shd w:val="clear" w:color="auto" w:fill="auto"/>
          </w:tcPr>
          <w:p w:rsidR="00175F33" w:rsidRPr="00060A9F" w:rsidRDefault="00175F33" w:rsidP="004E3371">
            <w:pPr>
              <w:tabs>
                <w:tab w:val="left" w:pos="420"/>
              </w:tabs>
            </w:pPr>
            <w:r w:rsidRPr="00060A9F">
              <w:t>Развитие речи</w:t>
            </w:r>
          </w:p>
        </w:tc>
        <w:tc>
          <w:tcPr>
            <w:tcW w:w="828" w:type="pct"/>
            <w:shd w:val="clear" w:color="auto" w:fill="auto"/>
          </w:tcPr>
          <w:p w:rsidR="00175F33" w:rsidRPr="00060A9F" w:rsidRDefault="00175F33" w:rsidP="004E3371">
            <w:pPr>
              <w:tabs>
                <w:tab w:val="left" w:pos="420"/>
              </w:tabs>
            </w:pPr>
            <w:r w:rsidRPr="00060A9F">
              <w:t>Контроль</w:t>
            </w:r>
          </w:p>
        </w:tc>
      </w:tr>
      <w:tr w:rsidR="00175F33" w:rsidRPr="00060A9F" w:rsidTr="001A6076">
        <w:tc>
          <w:tcPr>
            <w:tcW w:w="189" w:type="pct"/>
          </w:tcPr>
          <w:p w:rsidR="00175F33" w:rsidRPr="00060A9F" w:rsidRDefault="00175F33" w:rsidP="004E3371">
            <w:r w:rsidRPr="00060A9F">
              <w:t>1.</w:t>
            </w:r>
          </w:p>
        </w:tc>
        <w:tc>
          <w:tcPr>
            <w:tcW w:w="1025" w:type="pct"/>
          </w:tcPr>
          <w:p w:rsidR="00175F33" w:rsidRPr="00060A9F" w:rsidRDefault="00175F33" w:rsidP="004E3371">
            <w:r w:rsidRPr="00060A9F">
              <w:t>Повторение.</w:t>
            </w:r>
          </w:p>
        </w:tc>
        <w:tc>
          <w:tcPr>
            <w:tcW w:w="828" w:type="pct"/>
          </w:tcPr>
          <w:p w:rsidR="00175F33" w:rsidRPr="00060A9F" w:rsidRDefault="00175F33" w:rsidP="004E3371">
            <w:r w:rsidRPr="00060A9F">
              <w:t xml:space="preserve">      4</w:t>
            </w:r>
          </w:p>
        </w:tc>
        <w:tc>
          <w:tcPr>
            <w:tcW w:w="972" w:type="pct"/>
            <w:shd w:val="clear" w:color="auto" w:fill="auto"/>
          </w:tcPr>
          <w:p w:rsidR="00175F33" w:rsidRPr="00060A9F" w:rsidRDefault="00175F33" w:rsidP="004E3371">
            <w:pPr>
              <w:ind w:left="432"/>
            </w:pPr>
            <w:r w:rsidRPr="00060A9F">
              <w:t xml:space="preserve"> 2</w:t>
            </w:r>
          </w:p>
        </w:tc>
        <w:tc>
          <w:tcPr>
            <w:tcW w:w="1157" w:type="pct"/>
            <w:shd w:val="clear" w:color="auto" w:fill="auto"/>
          </w:tcPr>
          <w:p w:rsidR="00175F33" w:rsidRPr="00060A9F" w:rsidRDefault="00175F33" w:rsidP="004E3371">
            <w:pPr>
              <w:ind w:left="432"/>
            </w:pPr>
            <w:r w:rsidRPr="00060A9F">
              <w:t xml:space="preserve">  2</w:t>
            </w:r>
          </w:p>
        </w:tc>
        <w:tc>
          <w:tcPr>
            <w:tcW w:w="828" w:type="pct"/>
            <w:shd w:val="clear" w:color="auto" w:fill="auto"/>
          </w:tcPr>
          <w:p w:rsidR="00175F33" w:rsidRPr="00060A9F" w:rsidRDefault="00175F33" w:rsidP="004E3371">
            <w:pPr>
              <w:ind w:left="432"/>
            </w:pPr>
          </w:p>
        </w:tc>
      </w:tr>
      <w:tr w:rsidR="00175F33" w:rsidRPr="00060A9F" w:rsidTr="001A6076">
        <w:tc>
          <w:tcPr>
            <w:tcW w:w="189" w:type="pct"/>
          </w:tcPr>
          <w:p w:rsidR="00175F33" w:rsidRPr="00060A9F" w:rsidRDefault="00175F33" w:rsidP="004E3371">
            <w:r w:rsidRPr="00060A9F">
              <w:t>2.</w:t>
            </w:r>
          </w:p>
        </w:tc>
        <w:tc>
          <w:tcPr>
            <w:tcW w:w="1025" w:type="pct"/>
          </w:tcPr>
          <w:p w:rsidR="00175F33" w:rsidRPr="00060A9F" w:rsidRDefault="00175F33" w:rsidP="004E3371">
            <w:r w:rsidRPr="00060A9F">
              <w:t>Синтаксис и пунктуация.</w:t>
            </w:r>
          </w:p>
        </w:tc>
        <w:tc>
          <w:tcPr>
            <w:tcW w:w="828" w:type="pct"/>
          </w:tcPr>
          <w:p w:rsidR="00175F33" w:rsidRPr="00060A9F" w:rsidRDefault="00175F33" w:rsidP="004E3371"/>
          <w:p w:rsidR="00175F33" w:rsidRPr="00060A9F" w:rsidRDefault="00175F33" w:rsidP="004E3371">
            <w:r w:rsidRPr="00060A9F">
              <w:t xml:space="preserve">     28</w:t>
            </w:r>
          </w:p>
        </w:tc>
        <w:tc>
          <w:tcPr>
            <w:tcW w:w="972" w:type="pct"/>
            <w:shd w:val="clear" w:color="auto" w:fill="auto"/>
          </w:tcPr>
          <w:p w:rsidR="00175F33" w:rsidRPr="00060A9F" w:rsidRDefault="00175F33" w:rsidP="004E3371">
            <w:r w:rsidRPr="00060A9F">
              <w:t xml:space="preserve"> </w:t>
            </w:r>
          </w:p>
          <w:p w:rsidR="00175F33" w:rsidRPr="00060A9F" w:rsidRDefault="00175F33" w:rsidP="004E3371">
            <w:r w:rsidRPr="00060A9F">
              <w:t xml:space="preserve">       21</w:t>
            </w:r>
          </w:p>
        </w:tc>
        <w:tc>
          <w:tcPr>
            <w:tcW w:w="1157" w:type="pct"/>
            <w:shd w:val="clear" w:color="auto" w:fill="auto"/>
          </w:tcPr>
          <w:p w:rsidR="00175F33" w:rsidRPr="00060A9F" w:rsidRDefault="00175F33" w:rsidP="004E3371">
            <w:r w:rsidRPr="00060A9F">
              <w:t xml:space="preserve"> </w:t>
            </w:r>
          </w:p>
          <w:p w:rsidR="00175F33" w:rsidRPr="00060A9F" w:rsidRDefault="00175F33" w:rsidP="004E3371">
            <w:r w:rsidRPr="00060A9F">
              <w:t xml:space="preserve">          3</w:t>
            </w:r>
          </w:p>
        </w:tc>
        <w:tc>
          <w:tcPr>
            <w:tcW w:w="828" w:type="pct"/>
            <w:shd w:val="clear" w:color="auto" w:fill="auto"/>
          </w:tcPr>
          <w:p w:rsidR="00175F33" w:rsidRPr="00060A9F" w:rsidRDefault="00175F33" w:rsidP="004E3371"/>
          <w:p w:rsidR="00175F33" w:rsidRPr="00060A9F" w:rsidRDefault="00175F33" w:rsidP="004E3371">
            <w:r w:rsidRPr="00060A9F">
              <w:t xml:space="preserve">       4</w:t>
            </w:r>
          </w:p>
        </w:tc>
      </w:tr>
      <w:tr w:rsidR="00175F33" w:rsidRPr="00060A9F" w:rsidTr="001A6076">
        <w:tc>
          <w:tcPr>
            <w:tcW w:w="189" w:type="pct"/>
          </w:tcPr>
          <w:p w:rsidR="00175F33" w:rsidRPr="00060A9F" w:rsidRDefault="00175F33" w:rsidP="004E3371">
            <w:r w:rsidRPr="00060A9F">
              <w:t>3</w:t>
            </w:r>
          </w:p>
        </w:tc>
        <w:tc>
          <w:tcPr>
            <w:tcW w:w="1025" w:type="pct"/>
          </w:tcPr>
          <w:p w:rsidR="00175F33" w:rsidRPr="00060A9F" w:rsidRDefault="00175F33" w:rsidP="004E3371">
            <w:r w:rsidRPr="00060A9F">
              <w:t>Повторение и обобщение</w:t>
            </w:r>
          </w:p>
          <w:p w:rsidR="00175F33" w:rsidRPr="00060A9F" w:rsidRDefault="00175F33" w:rsidP="004E3371">
            <w:r w:rsidRPr="00060A9F">
              <w:t>изученного.</w:t>
            </w:r>
          </w:p>
        </w:tc>
        <w:tc>
          <w:tcPr>
            <w:tcW w:w="828" w:type="pct"/>
          </w:tcPr>
          <w:p w:rsidR="00175F33" w:rsidRPr="00060A9F" w:rsidRDefault="00175F33" w:rsidP="004E3371"/>
          <w:p w:rsidR="00175F33" w:rsidRPr="00060A9F" w:rsidRDefault="00175F33" w:rsidP="004E3371">
            <w:r w:rsidRPr="00060A9F">
              <w:t xml:space="preserve">      2</w:t>
            </w:r>
          </w:p>
        </w:tc>
        <w:tc>
          <w:tcPr>
            <w:tcW w:w="972" w:type="pct"/>
            <w:shd w:val="clear" w:color="auto" w:fill="auto"/>
          </w:tcPr>
          <w:p w:rsidR="00175F33" w:rsidRPr="00060A9F" w:rsidRDefault="00175F33" w:rsidP="004E3371">
            <w:r w:rsidRPr="00060A9F">
              <w:t xml:space="preserve"> </w:t>
            </w:r>
          </w:p>
          <w:p w:rsidR="00175F33" w:rsidRPr="00060A9F" w:rsidRDefault="00175F33" w:rsidP="004E3371">
            <w:r w:rsidRPr="00060A9F">
              <w:t xml:space="preserve">       ---</w:t>
            </w:r>
          </w:p>
          <w:p w:rsidR="00175F33" w:rsidRPr="00060A9F" w:rsidRDefault="00175F33" w:rsidP="004E3371"/>
        </w:tc>
        <w:tc>
          <w:tcPr>
            <w:tcW w:w="1157" w:type="pct"/>
            <w:shd w:val="clear" w:color="auto" w:fill="auto"/>
          </w:tcPr>
          <w:p w:rsidR="00175F33" w:rsidRPr="00060A9F" w:rsidRDefault="00175F33" w:rsidP="004E3371"/>
          <w:p w:rsidR="00175F33" w:rsidRPr="00060A9F" w:rsidRDefault="00175F33" w:rsidP="004E3371">
            <w:r w:rsidRPr="00060A9F">
              <w:t xml:space="preserve">         ---</w:t>
            </w:r>
          </w:p>
        </w:tc>
        <w:tc>
          <w:tcPr>
            <w:tcW w:w="828" w:type="pct"/>
            <w:shd w:val="clear" w:color="auto" w:fill="auto"/>
          </w:tcPr>
          <w:p w:rsidR="00175F33" w:rsidRPr="00060A9F" w:rsidRDefault="00175F33" w:rsidP="004E3371"/>
          <w:p w:rsidR="00175F33" w:rsidRPr="00060A9F" w:rsidRDefault="00175F33" w:rsidP="004E3371">
            <w:r w:rsidRPr="00060A9F">
              <w:t xml:space="preserve">      ---     </w:t>
            </w:r>
          </w:p>
        </w:tc>
      </w:tr>
      <w:tr w:rsidR="00175F33" w:rsidRPr="00060A9F" w:rsidTr="001A6076">
        <w:tc>
          <w:tcPr>
            <w:tcW w:w="189" w:type="pct"/>
          </w:tcPr>
          <w:p w:rsidR="00175F33" w:rsidRPr="00060A9F" w:rsidRDefault="00175F33" w:rsidP="004E3371"/>
        </w:tc>
        <w:tc>
          <w:tcPr>
            <w:tcW w:w="1025" w:type="pct"/>
          </w:tcPr>
          <w:p w:rsidR="00175F33" w:rsidRPr="00060A9F" w:rsidRDefault="00175F33" w:rsidP="004E3371">
            <w:r w:rsidRPr="00060A9F">
              <w:t>Итого:</w:t>
            </w:r>
          </w:p>
        </w:tc>
        <w:tc>
          <w:tcPr>
            <w:tcW w:w="828" w:type="pct"/>
          </w:tcPr>
          <w:p w:rsidR="00175F33" w:rsidRPr="00060A9F" w:rsidRDefault="00175F33" w:rsidP="004E3371">
            <w:r w:rsidRPr="00060A9F">
              <w:t xml:space="preserve">     34</w:t>
            </w:r>
          </w:p>
        </w:tc>
        <w:tc>
          <w:tcPr>
            <w:tcW w:w="972" w:type="pct"/>
            <w:shd w:val="clear" w:color="auto" w:fill="auto"/>
          </w:tcPr>
          <w:p w:rsidR="00175F33" w:rsidRPr="00060A9F" w:rsidRDefault="00175F33" w:rsidP="004E3371">
            <w:r w:rsidRPr="00060A9F">
              <w:t xml:space="preserve">       23</w:t>
            </w:r>
          </w:p>
        </w:tc>
        <w:tc>
          <w:tcPr>
            <w:tcW w:w="1157" w:type="pct"/>
            <w:shd w:val="clear" w:color="auto" w:fill="auto"/>
          </w:tcPr>
          <w:p w:rsidR="00175F33" w:rsidRPr="00060A9F" w:rsidRDefault="00175F33" w:rsidP="004E3371">
            <w:r w:rsidRPr="00060A9F">
              <w:t xml:space="preserve">           5</w:t>
            </w:r>
          </w:p>
        </w:tc>
        <w:tc>
          <w:tcPr>
            <w:tcW w:w="828" w:type="pct"/>
            <w:shd w:val="clear" w:color="auto" w:fill="auto"/>
          </w:tcPr>
          <w:p w:rsidR="00175F33" w:rsidRPr="00060A9F" w:rsidRDefault="00175F33" w:rsidP="004E3371">
            <w:r w:rsidRPr="00060A9F">
              <w:t xml:space="preserve">       4</w:t>
            </w:r>
          </w:p>
        </w:tc>
      </w:tr>
    </w:tbl>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Pr>
        <w:rPr>
          <w:sz w:val="28"/>
          <w:szCs w:val="28"/>
        </w:rPr>
      </w:pPr>
      <w:r w:rsidRPr="00060A9F">
        <w:rPr>
          <w:sz w:val="28"/>
          <w:szCs w:val="28"/>
        </w:rPr>
        <w:t xml:space="preserve">                  </w:t>
      </w:r>
    </w:p>
    <w:p w:rsidR="00175F33" w:rsidRPr="00060A9F" w:rsidRDefault="00175F33" w:rsidP="00175F33">
      <w:pPr>
        <w:rPr>
          <w:sz w:val="28"/>
          <w:szCs w:val="28"/>
        </w:rPr>
      </w:pPr>
    </w:p>
    <w:p w:rsidR="00175F33" w:rsidRPr="00060A9F" w:rsidRDefault="00175F33" w:rsidP="00175F33">
      <w:pPr>
        <w:rPr>
          <w:sz w:val="28"/>
          <w:szCs w:val="28"/>
        </w:rPr>
      </w:pPr>
    </w:p>
    <w:p w:rsidR="00175F33" w:rsidRPr="00060A9F" w:rsidRDefault="00175F33" w:rsidP="00175F33">
      <w:pPr>
        <w:rPr>
          <w:sz w:val="28"/>
          <w:szCs w:val="28"/>
        </w:rPr>
      </w:pPr>
    </w:p>
    <w:p w:rsidR="00175F33" w:rsidRPr="00060A9F" w:rsidRDefault="00175F33" w:rsidP="00175F33">
      <w:pPr>
        <w:rPr>
          <w:sz w:val="28"/>
          <w:szCs w:val="28"/>
        </w:rPr>
      </w:pPr>
    </w:p>
    <w:p w:rsidR="00175F33" w:rsidRPr="00060A9F" w:rsidRDefault="00175F33" w:rsidP="00175F33">
      <w:pPr>
        <w:rPr>
          <w:sz w:val="28"/>
          <w:szCs w:val="28"/>
        </w:rPr>
      </w:pPr>
      <w:r w:rsidRPr="00060A9F">
        <w:rPr>
          <w:sz w:val="28"/>
          <w:szCs w:val="28"/>
        </w:rPr>
        <w:t xml:space="preserve">                                      </w:t>
      </w:r>
    </w:p>
    <w:p w:rsidR="00175F33" w:rsidRPr="00060A9F" w:rsidRDefault="00175F33" w:rsidP="00175F33">
      <w:pPr>
        <w:rPr>
          <w:sz w:val="28"/>
          <w:szCs w:val="28"/>
        </w:rPr>
      </w:pPr>
      <w:r w:rsidRPr="00060A9F">
        <w:rPr>
          <w:sz w:val="28"/>
          <w:szCs w:val="28"/>
        </w:rPr>
        <w:t xml:space="preserve">  </w:t>
      </w:r>
      <w:r w:rsidRPr="00060A9F">
        <w:rPr>
          <w:b/>
          <w:sz w:val="28"/>
          <w:szCs w:val="28"/>
        </w:rPr>
        <w:t>Учебная программа</w:t>
      </w:r>
    </w:p>
    <w:p w:rsidR="00175F33" w:rsidRPr="00060A9F" w:rsidRDefault="00175F33" w:rsidP="00175F33"/>
    <w:tbl>
      <w:tblPr>
        <w:tblpPr w:leftFromText="180" w:rightFromText="180" w:vertAnchor="page" w:horzAnchor="margin" w:tblpY="13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051"/>
        <w:gridCol w:w="3113"/>
        <w:gridCol w:w="1843"/>
        <w:gridCol w:w="2375"/>
      </w:tblGrid>
      <w:tr w:rsidR="00175F33" w:rsidRPr="00060A9F" w:rsidTr="001A6076">
        <w:trPr>
          <w:trHeight w:val="287"/>
        </w:trPr>
        <w:tc>
          <w:tcPr>
            <w:tcW w:w="307" w:type="pct"/>
          </w:tcPr>
          <w:p w:rsidR="00175F33" w:rsidRPr="00060A9F" w:rsidRDefault="00175F33" w:rsidP="004E3371">
            <w:pPr>
              <w:rPr>
                <w:b/>
              </w:rPr>
            </w:pPr>
            <w:r w:rsidRPr="00060A9F">
              <w:rPr>
                <w:b/>
              </w:rPr>
              <w:lastRenderedPageBreak/>
              <w:t>№</w:t>
            </w:r>
          </w:p>
          <w:p w:rsidR="00175F33" w:rsidRPr="00060A9F" w:rsidRDefault="00175F33" w:rsidP="004E3371">
            <w:pPr>
              <w:rPr>
                <w:b/>
              </w:rPr>
            </w:pPr>
            <w:proofErr w:type="spellStart"/>
            <w:proofErr w:type="gramStart"/>
            <w:r w:rsidRPr="00060A9F">
              <w:rPr>
                <w:b/>
              </w:rPr>
              <w:t>п</w:t>
            </w:r>
            <w:proofErr w:type="spellEnd"/>
            <w:proofErr w:type="gramEnd"/>
            <w:r w:rsidRPr="00060A9F">
              <w:rPr>
                <w:b/>
              </w:rPr>
              <w:t>/</w:t>
            </w:r>
            <w:proofErr w:type="spellStart"/>
            <w:r w:rsidRPr="00060A9F">
              <w:rPr>
                <w:b/>
              </w:rPr>
              <w:t>п</w:t>
            </w:r>
            <w:proofErr w:type="spellEnd"/>
          </w:p>
        </w:tc>
        <w:tc>
          <w:tcPr>
            <w:tcW w:w="1026" w:type="pct"/>
          </w:tcPr>
          <w:p w:rsidR="00175F33" w:rsidRPr="00060A9F" w:rsidRDefault="00175F33" w:rsidP="004E3371">
            <w:pPr>
              <w:rPr>
                <w:b/>
              </w:rPr>
            </w:pPr>
            <w:r w:rsidRPr="00060A9F">
              <w:rPr>
                <w:b/>
              </w:rPr>
              <w:t>Поурочное</w:t>
            </w:r>
          </w:p>
          <w:p w:rsidR="00175F33" w:rsidRPr="00060A9F" w:rsidRDefault="00175F33" w:rsidP="004E3371">
            <w:pPr>
              <w:rPr>
                <w:b/>
              </w:rPr>
            </w:pPr>
            <w:r w:rsidRPr="00060A9F">
              <w:rPr>
                <w:b/>
              </w:rPr>
              <w:t>планирование</w:t>
            </w:r>
          </w:p>
        </w:tc>
        <w:tc>
          <w:tcPr>
            <w:tcW w:w="1557" w:type="pct"/>
          </w:tcPr>
          <w:p w:rsidR="00175F33" w:rsidRPr="00060A9F" w:rsidRDefault="00175F33" w:rsidP="004E3371">
            <w:pPr>
              <w:rPr>
                <w:b/>
              </w:rPr>
            </w:pPr>
            <w:r w:rsidRPr="00060A9F">
              <w:rPr>
                <w:b/>
              </w:rPr>
              <w:t xml:space="preserve"> Практические цели </w:t>
            </w:r>
            <w:r w:rsidR="00692FE8">
              <w:rPr>
                <w:b/>
              </w:rPr>
              <w:t>содержательных линий стандартов</w:t>
            </w:r>
          </w:p>
        </w:tc>
        <w:tc>
          <w:tcPr>
            <w:tcW w:w="922" w:type="pct"/>
          </w:tcPr>
          <w:p w:rsidR="00175F33" w:rsidRPr="00060A9F" w:rsidRDefault="00175F33" w:rsidP="004E3371">
            <w:pPr>
              <w:rPr>
                <w:b/>
              </w:rPr>
            </w:pPr>
            <w:r w:rsidRPr="00060A9F">
              <w:rPr>
                <w:b/>
              </w:rPr>
              <w:t>Организация деятельности учащихся</w:t>
            </w:r>
          </w:p>
        </w:tc>
        <w:tc>
          <w:tcPr>
            <w:tcW w:w="1188" w:type="pct"/>
          </w:tcPr>
          <w:p w:rsidR="00175F33" w:rsidRPr="00060A9F" w:rsidRDefault="00175F33" w:rsidP="004E3371">
            <w:pPr>
              <w:rPr>
                <w:b/>
              </w:rPr>
            </w:pPr>
            <w:r w:rsidRPr="00060A9F">
              <w:rPr>
                <w:b/>
              </w:rPr>
              <w:t xml:space="preserve"> Форма контроля</w:t>
            </w:r>
          </w:p>
        </w:tc>
      </w:tr>
      <w:tr w:rsidR="00175F33" w:rsidRPr="00060A9F" w:rsidTr="001A6076">
        <w:trPr>
          <w:trHeight w:val="1012"/>
        </w:trPr>
        <w:tc>
          <w:tcPr>
            <w:tcW w:w="307" w:type="pct"/>
          </w:tcPr>
          <w:p w:rsidR="00175F33" w:rsidRPr="00060A9F" w:rsidRDefault="00175F33" w:rsidP="004E3371">
            <w:r w:rsidRPr="00060A9F">
              <w:t>1.</w:t>
            </w:r>
          </w:p>
        </w:tc>
        <w:tc>
          <w:tcPr>
            <w:tcW w:w="1026" w:type="pct"/>
          </w:tcPr>
          <w:p w:rsidR="00175F33" w:rsidRPr="00060A9F" w:rsidRDefault="00175F33" w:rsidP="004E3371">
            <w:r w:rsidRPr="00060A9F">
              <w:t>1. Текст</w:t>
            </w:r>
          </w:p>
        </w:tc>
        <w:tc>
          <w:tcPr>
            <w:tcW w:w="1557" w:type="pct"/>
          </w:tcPr>
          <w:p w:rsidR="00175F33" w:rsidRPr="00060A9F" w:rsidRDefault="00175F33" w:rsidP="004E3371">
            <w:r w:rsidRPr="00060A9F">
              <w:rPr>
                <w:u w:val="single"/>
              </w:rPr>
              <w:t>Знать:</w:t>
            </w:r>
            <w:r w:rsidRPr="00060A9F">
              <w:t xml:space="preserve"> основные элементы содержания текста.</w:t>
            </w:r>
          </w:p>
          <w:p w:rsidR="00175F33" w:rsidRPr="00060A9F" w:rsidRDefault="00175F33" w:rsidP="004E3371">
            <w:r w:rsidRPr="00060A9F">
              <w:rPr>
                <w:u w:val="single"/>
              </w:rPr>
              <w:t>Уметь:</w:t>
            </w:r>
            <w:r w:rsidRPr="00060A9F">
              <w:t xml:space="preserve"> определять тему текста, особенности стилистических задач; отбирать языковые средства в зависимости от содержания, смыслового типа, функционального стиля речи.</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t>Комплексный анализ текста.</w:t>
            </w:r>
          </w:p>
        </w:tc>
      </w:tr>
      <w:tr w:rsidR="00175F33" w:rsidRPr="00060A9F" w:rsidTr="001A6076">
        <w:trPr>
          <w:trHeight w:val="2088"/>
        </w:trPr>
        <w:tc>
          <w:tcPr>
            <w:tcW w:w="307" w:type="pct"/>
          </w:tcPr>
          <w:p w:rsidR="00175F33" w:rsidRPr="00060A9F" w:rsidRDefault="00175F33" w:rsidP="004E3371">
            <w:r w:rsidRPr="00060A9F">
              <w:t>2.</w:t>
            </w:r>
          </w:p>
        </w:tc>
        <w:tc>
          <w:tcPr>
            <w:tcW w:w="1026" w:type="pct"/>
          </w:tcPr>
          <w:p w:rsidR="00175F33" w:rsidRPr="00060A9F" w:rsidRDefault="00175F33" w:rsidP="004E3371">
            <w:r w:rsidRPr="00060A9F">
              <w:t>2. Стилистика.</w:t>
            </w:r>
          </w:p>
          <w:p w:rsidR="00175F33" w:rsidRPr="00060A9F" w:rsidRDefault="00175F33" w:rsidP="004E3371">
            <w:r w:rsidRPr="00060A9F">
              <w:t xml:space="preserve">Функциональные стили. </w:t>
            </w:r>
          </w:p>
        </w:tc>
        <w:tc>
          <w:tcPr>
            <w:tcW w:w="1557" w:type="pct"/>
          </w:tcPr>
          <w:p w:rsidR="00175F33" w:rsidRPr="00060A9F" w:rsidRDefault="00175F33" w:rsidP="004E3371">
            <w:r w:rsidRPr="00060A9F">
              <w:rPr>
                <w:u w:val="single"/>
              </w:rPr>
              <w:t xml:space="preserve">Знать: </w:t>
            </w:r>
            <w:r w:rsidRPr="00060A9F">
              <w:t>отличительные признаки и жанровое своеобразие научного, публицистического, официально – делового, художественного и разговорного стилей.</w:t>
            </w:r>
          </w:p>
          <w:p w:rsidR="00175F33" w:rsidRPr="00060A9F" w:rsidRDefault="00175F33" w:rsidP="004E3371">
            <w:r w:rsidRPr="00060A9F">
              <w:rPr>
                <w:u w:val="single"/>
              </w:rPr>
              <w:t xml:space="preserve"> Уметь: </w:t>
            </w:r>
            <w:proofErr w:type="spellStart"/>
            <w:r w:rsidRPr="00060A9F">
              <w:t>аргументированно</w:t>
            </w:r>
            <w:proofErr w:type="spellEnd"/>
            <w:r w:rsidRPr="00060A9F">
              <w:t xml:space="preserve"> определять функционально- стилистическую принадлежность текста; создавать текст определенного стиля речи и жанра.     </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pPr>
              <w:rPr>
                <w:u w:val="single"/>
              </w:rPr>
            </w:pPr>
            <w:r w:rsidRPr="00060A9F">
              <w:rPr>
                <w:u w:val="single"/>
              </w:rPr>
              <w:t xml:space="preserve"> </w:t>
            </w:r>
          </w:p>
          <w:p w:rsidR="00175F33" w:rsidRPr="00060A9F" w:rsidRDefault="00175F33" w:rsidP="004E3371">
            <w:r w:rsidRPr="00060A9F">
              <w:t>стилистический анализ текста, текстовые задания,</w:t>
            </w:r>
          </w:p>
          <w:p w:rsidR="00175F33" w:rsidRPr="00060A9F" w:rsidRDefault="00175F33" w:rsidP="004E3371">
            <w:r>
              <w:t>аналогичные заданию 21</w:t>
            </w:r>
            <w:r w:rsidRPr="00060A9F">
              <w:t xml:space="preserve"> ЕГЭ</w:t>
            </w:r>
          </w:p>
        </w:tc>
      </w:tr>
      <w:tr w:rsidR="00175F33" w:rsidRPr="00060A9F" w:rsidTr="001A6076">
        <w:trPr>
          <w:trHeight w:val="1078"/>
        </w:trPr>
        <w:tc>
          <w:tcPr>
            <w:tcW w:w="307" w:type="pct"/>
          </w:tcPr>
          <w:p w:rsidR="00175F33" w:rsidRPr="00060A9F" w:rsidRDefault="00175F33" w:rsidP="004E3371">
            <w:r w:rsidRPr="00060A9F">
              <w:t>3.</w:t>
            </w:r>
          </w:p>
        </w:tc>
        <w:tc>
          <w:tcPr>
            <w:tcW w:w="1026" w:type="pct"/>
          </w:tcPr>
          <w:p w:rsidR="00175F33" w:rsidRPr="00060A9F" w:rsidRDefault="00175F33" w:rsidP="004E3371">
            <w:r w:rsidRPr="00060A9F">
              <w:t>3. Функциональные разновидности языка.</w:t>
            </w:r>
          </w:p>
        </w:tc>
        <w:tc>
          <w:tcPr>
            <w:tcW w:w="1557" w:type="pct"/>
          </w:tcPr>
          <w:p w:rsidR="00175F33" w:rsidRPr="00060A9F" w:rsidRDefault="00175F33" w:rsidP="004E3371">
            <w:r w:rsidRPr="00060A9F">
              <w:rPr>
                <w:u w:val="single"/>
              </w:rPr>
              <w:t>Знать:</w:t>
            </w:r>
            <w:r w:rsidRPr="00060A9F">
              <w:t xml:space="preserve"> основные разделы языка; единицы языка; взаимосвязь единиц разных уровней</w:t>
            </w:r>
          </w:p>
          <w:p w:rsidR="00175F33" w:rsidRPr="00060A9F" w:rsidRDefault="00175F33" w:rsidP="004E3371">
            <w:r w:rsidRPr="00060A9F">
              <w:t xml:space="preserve">языка. </w:t>
            </w:r>
          </w:p>
          <w:p w:rsidR="00175F33" w:rsidRPr="00060A9F" w:rsidRDefault="00175F33" w:rsidP="004E3371">
            <w:r w:rsidRPr="00060A9F">
              <w:rPr>
                <w:u w:val="single"/>
              </w:rPr>
              <w:t xml:space="preserve">Уметь: </w:t>
            </w:r>
            <w:r w:rsidRPr="00060A9F">
              <w:t>выполнять основные виды разборов.</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rPr>
                <w:u w:val="single"/>
              </w:rPr>
              <w:t xml:space="preserve"> </w:t>
            </w:r>
            <w:r w:rsidRPr="00060A9F">
              <w:t xml:space="preserve"> Объяснительный диктант с </w:t>
            </w:r>
            <w:proofErr w:type="gramStart"/>
            <w:r w:rsidRPr="00060A9F">
              <w:t>графическим</w:t>
            </w:r>
            <w:proofErr w:type="gramEnd"/>
            <w:r w:rsidRPr="00060A9F">
              <w:t xml:space="preserve"> </w:t>
            </w:r>
          </w:p>
          <w:p w:rsidR="00175F33" w:rsidRPr="00060A9F" w:rsidRDefault="00175F33" w:rsidP="004E3371">
            <w:r w:rsidRPr="00060A9F">
              <w:t xml:space="preserve">обозначением орфограмм и </w:t>
            </w:r>
            <w:proofErr w:type="spellStart"/>
            <w:r w:rsidRPr="00060A9F">
              <w:t>пунктограмм</w:t>
            </w:r>
            <w:proofErr w:type="spellEnd"/>
            <w:r w:rsidRPr="00060A9F">
              <w:t>.</w:t>
            </w:r>
          </w:p>
          <w:p w:rsidR="00175F33" w:rsidRPr="00060A9F" w:rsidRDefault="00175F33" w:rsidP="004E3371">
            <w:pPr>
              <w:rPr>
                <w:u w:val="single"/>
              </w:rPr>
            </w:pPr>
            <w:r w:rsidRPr="00060A9F">
              <w:rPr>
                <w:u w:val="single"/>
              </w:rPr>
              <w:t xml:space="preserve"> </w:t>
            </w:r>
          </w:p>
          <w:p w:rsidR="00175F33" w:rsidRPr="00060A9F" w:rsidRDefault="00175F33" w:rsidP="004E3371">
            <w:r w:rsidRPr="00060A9F">
              <w:t xml:space="preserve">комплексный анализ текста. </w:t>
            </w:r>
          </w:p>
        </w:tc>
      </w:tr>
      <w:tr w:rsidR="00175F33" w:rsidRPr="00060A9F" w:rsidTr="001A6076">
        <w:trPr>
          <w:trHeight w:val="1012"/>
        </w:trPr>
        <w:tc>
          <w:tcPr>
            <w:tcW w:w="307" w:type="pct"/>
          </w:tcPr>
          <w:p w:rsidR="00175F33" w:rsidRPr="00060A9F" w:rsidRDefault="00175F33" w:rsidP="004E3371">
            <w:r w:rsidRPr="00060A9F">
              <w:t>4.</w:t>
            </w:r>
          </w:p>
        </w:tc>
        <w:tc>
          <w:tcPr>
            <w:tcW w:w="1026" w:type="pct"/>
          </w:tcPr>
          <w:p w:rsidR="00175F33" w:rsidRPr="00060A9F" w:rsidRDefault="00175F33" w:rsidP="004E3371">
            <w:r w:rsidRPr="00060A9F">
              <w:t>4. Нормы русского языка.</w:t>
            </w:r>
          </w:p>
        </w:tc>
        <w:tc>
          <w:tcPr>
            <w:tcW w:w="1557" w:type="pct"/>
          </w:tcPr>
          <w:p w:rsidR="00175F33" w:rsidRPr="00060A9F" w:rsidRDefault="00175F33" w:rsidP="004E3371">
            <w:r w:rsidRPr="00060A9F">
              <w:rPr>
                <w:u w:val="single"/>
              </w:rPr>
              <w:t xml:space="preserve">Знать: </w:t>
            </w:r>
            <w:r w:rsidRPr="00060A9F">
              <w:t>основные нормы литературного языка.</w:t>
            </w:r>
          </w:p>
          <w:p w:rsidR="00175F33" w:rsidRPr="00060A9F" w:rsidRDefault="00175F33" w:rsidP="004E3371">
            <w:r w:rsidRPr="00060A9F">
              <w:rPr>
                <w:u w:val="single"/>
              </w:rPr>
              <w:t xml:space="preserve">Уметь: </w:t>
            </w:r>
            <w:r w:rsidRPr="00060A9F">
              <w:t>соблюдать основные языковые нормы в устной и письменной речи.</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rPr>
                <w:u w:val="single"/>
              </w:rPr>
              <w:t xml:space="preserve"> </w:t>
            </w:r>
            <w:r w:rsidRPr="00060A9F">
              <w:t>анализ вариантов речевых норм.</w:t>
            </w:r>
          </w:p>
          <w:p w:rsidR="00175F33" w:rsidRPr="00060A9F" w:rsidRDefault="00175F33" w:rsidP="004E3371">
            <w:r w:rsidRPr="00060A9F">
              <w:rPr>
                <w:u w:val="single"/>
              </w:rPr>
              <w:t xml:space="preserve">  </w:t>
            </w:r>
            <w:r w:rsidRPr="00060A9F">
              <w:t>текстовые задания,</w:t>
            </w:r>
          </w:p>
          <w:p w:rsidR="00175F33" w:rsidRPr="00060A9F" w:rsidRDefault="00175F33" w:rsidP="004E3371">
            <w:r>
              <w:t xml:space="preserve">аналогичные заданиям 3, </w:t>
            </w:r>
            <w:r w:rsidRPr="00060A9F">
              <w:t>5 ЕГЭ.</w:t>
            </w:r>
          </w:p>
        </w:tc>
      </w:tr>
      <w:tr w:rsidR="00175F33" w:rsidRPr="00060A9F" w:rsidTr="001A6076">
        <w:trPr>
          <w:trHeight w:val="953"/>
        </w:trPr>
        <w:tc>
          <w:tcPr>
            <w:tcW w:w="307" w:type="pct"/>
          </w:tcPr>
          <w:p w:rsidR="00175F33" w:rsidRPr="00060A9F" w:rsidRDefault="00175F33" w:rsidP="004E3371">
            <w:r w:rsidRPr="00060A9F">
              <w:t>5.</w:t>
            </w:r>
          </w:p>
        </w:tc>
        <w:tc>
          <w:tcPr>
            <w:tcW w:w="1026" w:type="pct"/>
          </w:tcPr>
          <w:p w:rsidR="00175F33" w:rsidRPr="00060A9F" w:rsidRDefault="00175F33" w:rsidP="004E3371">
            <w:r w:rsidRPr="00060A9F">
              <w:t>5. Основные принципы русской орфографии, пунктуации.</w:t>
            </w:r>
          </w:p>
        </w:tc>
        <w:tc>
          <w:tcPr>
            <w:tcW w:w="1557" w:type="pct"/>
          </w:tcPr>
          <w:p w:rsidR="00175F33" w:rsidRPr="00060A9F" w:rsidRDefault="00175F33" w:rsidP="004E3371">
            <w:r w:rsidRPr="00060A9F">
              <w:rPr>
                <w:u w:val="single"/>
              </w:rPr>
              <w:t xml:space="preserve">Знать: </w:t>
            </w:r>
            <w:r w:rsidRPr="00060A9F">
              <w:t xml:space="preserve">основные принципы русской пунктуации  «смысловой, </w:t>
            </w:r>
            <w:proofErr w:type="gramStart"/>
            <w:r w:rsidRPr="00060A9F">
              <w:t>структурный</w:t>
            </w:r>
            <w:proofErr w:type="gramEnd"/>
            <w:r w:rsidRPr="00060A9F">
              <w:t>, интонационный»; основные правила постановки знаков препинания; функциональное деление знаков препинания на разделительные и выделительные.</w:t>
            </w:r>
          </w:p>
          <w:p w:rsidR="00175F33" w:rsidRPr="00060A9F" w:rsidRDefault="00175F33" w:rsidP="004E3371">
            <w:r w:rsidRPr="00060A9F">
              <w:rPr>
                <w:u w:val="single"/>
              </w:rPr>
              <w:t xml:space="preserve"> Уметь: </w:t>
            </w:r>
            <w:r w:rsidRPr="00060A9F">
              <w:t>различать</w:t>
            </w:r>
          </w:p>
          <w:p w:rsidR="00175F33" w:rsidRPr="00060A9F" w:rsidRDefault="00175F33" w:rsidP="004E3371">
            <w:pPr>
              <w:rPr>
                <w:u w:val="single"/>
              </w:rPr>
            </w:pPr>
            <w:r w:rsidRPr="00060A9F">
              <w:t xml:space="preserve">разделительные и выделительные знаки </w:t>
            </w:r>
            <w:r w:rsidRPr="00060A9F">
              <w:lastRenderedPageBreak/>
              <w:t>препинания; анализировать знаки препинания « тип и функция»</w:t>
            </w:r>
          </w:p>
        </w:tc>
        <w:tc>
          <w:tcPr>
            <w:tcW w:w="922" w:type="pct"/>
          </w:tcPr>
          <w:p w:rsidR="00175F33" w:rsidRPr="00060A9F" w:rsidRDefault="00175F33" w:rsidP="004E3371">
            <w:r w:rsidRPr="00060A9F">
              <w:lastRenderedPageBreak/>
              <w:t>Практикум</w:t>
            </w:r>
          </w:p>
        </w:tc>
        <w:tc>
          <w:tcPr>
            <w:tcW w:w="1188" w:type="pct"/>
          </w:tcPr>
          <w:p w:rsidR="00175F33" w:rsidRPr="00060A9F" w:rsidRDefault="00175F33" w:rsidP="004E3371">
            <w:r w:rsidRPr="00060A9F">
              <w:rPr>
                <w:u w:val="single"/>
              </w:rPr>
              <w:t xml:space="preserve">  </w:t>
            </w:r>
            <w:r w:rsidRPr="00060A9F">
              <w:t>комплексный анализ текста</w:t>
            </w:r>
          </w:p>
          <w:p w:rsidR="00175F33" w:rsidRPr="00060A9F" w:rsidRDefault="00175F33" w:rsidP="004E3371">
            <w:pPr>
              <w:rPr>
                <w:u w:val="single"/>
              </w:rPr>
            </w:pPr>
            <w:r w:rsidRPr="00060A9F">
              <w:rPr>
                <w:u w:val="single"/>
              </w:rPr>
              <w:t xml:space="preserve">  </w:t>
            </w:r>
          </w:p>
          <w:p w:rsidR="00175F33" w:rsidRPr="00060A9F" w:rsidRDefault="00175F33" w:rsidP="004E3371"/>
        </w:tc>
      </w:tr>
      <w:tr w:rsidR="00175F33" w:rsidRPr="00060A9F" w:rsidTr="001A6076">
        <w:trPr>
          <w:trHeight w:val="38"/>
        </w:trPr>
        <w:tc>
          <w:tcPr>
            <w:tcW w:w="307" w:type="pct"/>
          </w:tcPr>
          <w:p w:rsidR="00175F33" w:rsidRPr="00060A9F" w:rsidRDefault="00175F33" w:rsidP="004E3371">
            <w:r w:rsidRPr="00060A9F">
              <w:lastRenderedPageBreak/>
              <w:t>6.</w:t>
            </w:r>
          </w:p>
        </w:tc>
        <w:tc>
          <w:tcPr>
            <w:tcW w:w="1026" w:type="pct"/>
          </w:tcPr>
          <w:p w:rsidR="00175F33" w:rsidRPr="00060A9F" w:rsidRDefault="00175F33" w:rsidP="004E3371">
            <w:r w:rsidRPr="00060A9F">
              <w:t>6.  Классификация простых предложений.</w:t>
            </w:r>
          </w:p>
        </w:tc>
        <w:tc>
          <w:tcPr>
            <w:tcW w:w="1557" w:type="pct"/>
          </w:tcPr>
          <w:p w:rsidR="00175F33" w:rsidRPr="00060A9F" w:rsidRDefault="00175F33" w:rsidP="004E3371">
            <w:pPr>
              <w:rPr>
                <w:u w:val="single"/>
              </w:rPr>
            </w:pPr>
            <w:r w:rsidRPr="00060A9F">
              <w:rPr>
                <w:u w:val="single"/>
              </w:rPr>
              <w:t xml:space="preserve">Знать: </w:t>
            </w:r>
            <w:r w:rsidRPr="00060A9F">
              <w:t>основные признаки предложения; классификацию предложений по цели высказывания, эмоциональной окраске, структуре; типы односоставных предложений.</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rPr>
                <w:u w:val="single"/>
              </w:rPr>
              <w:t xml:space="preserve"> </w:t>
            </w:r>
          </w:p>
          <w:p w:rsidR="00175F33" w:rsidRPr="00060A9F" w:rsidRDefault="00175F33" w:rsidP="004E3371">
            <w:pPr>
              <w:rPr>
                <w:u w:val="single"/>
              </w:rPr>
            </w:pPr>
            <w:r w:rsidRPr="00060A9F">
              <w:rPr>
                <w:u w:val="single"/>
              </w:rPr>
              <w:t xml:space="preserve"> </w:t>
            </w:r>
            <w:r w:rsidRPr="00060A9F">
              <w:t xml:space="preserve"> тестовые</w:t>
            </w:r>
            <w:r>
              <w:t xml:space="preserve"> задания, аналогичные заданиям  19 - </w:t>
            </w:r>
            <w:r w:rsidRPr="00060A9F">
              <w:t xml:space="preserve"> 25   ЕГЭ.</w:t>
            </w:r>
          </w:p>
        </w:tc>
      </w:tr>
      <w:tr w:rsidR="00175F33" w:rsidRPr="00060A9F" w:rsidTr="001A6076">
        <w:trPr>
          <w:trHeight w:val="38"/>
        </w:trPr>
        <w:tc>
          <w:tcPr>
            <w:tcW w:w="307" w:type="pct"/>
          </w:tcPr>
          <w:p w:rsidR="00175F33" w:rsidRPr="00060A9F" w:rsidRDefault="00175F33" w:rsidP="004E3371">
            <w:r w:rsidRPr="00060A9F">
              <w:t>7.</w:t>
            </w:r>
          </w:p>
        </w:tc>
        <w:tc>
          <w:tcPr>
            <w:tcW w:w="1026" w:type="pct"/>
          </w:tcPr>
          <w:p w:rsidR="00175F33" w:rsidRPr="00060A9F" w:rsidRDefault="00175F33" w:rsidP="004E3371">
            <w:r w:rsidRPr="00060A9F">
              <w:t>7.  Тире между подлежащим и сказуемым в неполном предложении. Согласование сказуемого и подлежащего.</w:t>
            </w:r>
          </w:p>
        </w:tc>
        <w:tc>
          <w:tcPr>
            <w:tcW w:w="1557" w:type="pct"/>
          </w:tcPr>
          <w:p w:rsidR="00175F33" w:rsidRPr="00060A9F" w:rsidRDefault="00175F33" w:rsidP="004E3371">
            <w:r w:rsidRPr="00060A9F">
              <w:rPr>
                <w:u w:val="single"/>
              </w:rPr>
              <w:t>Знать:</w:t>
            </w:r>
            <w:r w:rsidRPr="00060A9F">
              <w:t xml:space="preserve"> условия постановки тире между подлежащим и сказуемым, в неполном предложении; правила согласования сказуемого и подлежащего.</w:t>
            </w:r>
          </w:p>
          <w:p w:rsidR="00175F33" w:rsidRPr="00060A9F" w:rsidRDefault="00175F33" w:rsidP="004E3371">
            <w:proofErr w:type="gramStart"/>
            <w:r w:rsidRPr="00060A9F">
              <w:t xml:space="preserve">Уметь: отличать соединительное и интонационное тире; употреблять тире между  подлежащим и сказуемым  в неполном в соответствии с </w:t>
            </w:r>
            <w:proofErr w:type="spellStart"/>
            <w:r w:rsidRPr="00060A9F">
              <w:t>пунктационными</w:t>
            </w:r>
            <w:proofErr w:type="spellEnd"/>
            <w:r w:rsidRPr="00060A9F">
              <w:t xml:space="preserve"> нормами; правильно согласовывать  подлежащее и сказуемое.  </w:t>
            </w:r>
            <w:proofErr w:type="gramEnd"/>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t xml:space="preserve"> </w:t>
            </w:r>
          </w:p>
          <w:p w:rsidR="00175F33" w:rsidRPr="00060A9F" w:rsidRDefault="00175F33" w:rsidP="004E3371">
            <w:pPr>
              <w:rPr>
                <w:u w:val="single"/>
              </w:rPr>
            </w:pPr>
            <w:r w:rsidRPr="00060A9F">
              <w:rPr>
                <w:u w:val="single"/>
              </w:rPr>
              <w:t xml:space="preserve">  </w:t>
            </w:r>
            <w:r w:rsidRPr="00060A9F">
              <w:t>тестовые</w:t>
            </w:r>
            <w:r>
              <w:t xml:space="preserve"> задания аналогичные заданиям 20, </w:t>
            </w:r>
            <w:r w:rsidRPr="00060A9F">
              <w:t xml:space="preserve"> 22 ЕГЭ.</w:t>
            </w:r>
          </w:p>
        </w:tc>
      </w:tr>
      <w:tr w:rsidR="00175F33" w:rsidRPr="00060A9F" w:rsidTr="001A6076">
        <w:trPr>
          <w:trHeight w:val="38"/>
        </w:trPr>
        <w:tc>
          <w:tcPr>
            <w:tcW w:w="307" w:type="pct"/>
          </w:tcPr>
          <w:p w:rsidR="00175F33" w:rsidRPr="00060A9F" w:rsidRDefault="00175F33" w:rsidP="004E3371">
            <w:r w:rsidRPr="00060A9F">
              <w:t>8.</w:t>
            </w:r>
          </w:p>
        </w:tc>
        <w:tc>
          <w:tcPr>
            <w:tcW w:w="1026" w:type="pct"/>
          </w:tcPr>
          <w:p w:rsidR="00175F33" w:rsidRPr="00060A9F" w:rsidRDefault="00175F33" w:rsidP="004E3371">
            <w:r w:rsidRPr="00060A9F">
              <w:t>8 Особенности употребления второстепенных членов предложения.</w:t>
            </w:r>
          </w:p>
        </w:tc>
        <w:tc>
          <w:tcPr>
            <w:tcW w:w="1557" w:type="pct"/>
          </w:tcPr>
          <w:p w:rsidR="00175F33" w:rsidRPr="00060A9F" w:rsidRDefault="00175F33" w:rsidP="004E3371">
            <w:r w:rsidRPr="00060A9F">
              <w:rPr>
                <w:u w:val="single"/>
              </w:rPr>
              <w:t>Знать:</w:t>
            </w:r>
            <w:r w:rsidRPr="00060A9F">
              <w:t xml:space="preserve">  второстепенные члены предложения и их типы; отличительные особенности употребления  второстепенных членов предложения.</w:t>
            </w:r>
          </w:p>
          <w:p w:rsidR="00175F33" w:rsidRPr="00060A9F" w:rsidRDefault="00175F33" w:rsidP="004E3371">
            <w:r w:rsidRPr="00060A9F">
              <w:rPr>
                <w:u w:val="single"/>
              </w:rPr>
              <w:t>Уметь:</w:t>
            </w:r>
            <w:r w:rsidRPr="00060A9F">
              <w:t xml:space="preserve"> употреблять  второстепенные члены предложения в соответствии с грамматическими нормами.</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rPr>
                <w:u w:val="single"/>
              </w:rPr>
              <w:t xml:space="preserve"> </w:t>
            </w:r>
            <w:r w:rsidRPr="00060A9F">
              <w:t xml:space="preserve"> объяснительный диктант.</w:t>
            </w:r>
          </w:p>
        </w:tc>
      </w:tr>
      <w:tr w:rsidR="00175F33" w:rsidRPr="00060A9F" w:rsidTr="001A6076">
        <w:trPr>
          <w:trHeight w:val="38"/>
        </w:trPr>
        <w:tc>
          <w:tcPr>
            <w:tcW w:w="307" w:type="pct"/>
          </w:tcPr>
          <w:p w:rsidR="00175F33" w:rsidRPr="00060A9F" w:rsidRDefault="00175F33" w:rsidP="004E3371">
            <w:r w:rsidRPr="00060A9F">
              <w:t>9,</w:t>
            </w:r>
          </w:p>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r w:rsidRPr="00060A9F">
              <w:t>10.</w:t>
            </w:r>
          </w:p>
        </w:tc>
        <w:tc>
          <w:tcPr>
            <w:tcW w:w="1026" w:type="pct"/>
          </w:tcPr>
          <w:p w:rsidR="00175F33" w:rsidRPr="00060A9F" w:rsidRDefault="00175F33" w:rsidP="004E3371">
            <w:r w:rsidRPr="00060A9F">
              <w:t xml:space="preserve">9. Предложения с </w:t>
            </w:r>
            <w:proofErr w:type="spellStart"/>
            <w:r w:rsidRPr="00060A9F">
              <w:t>однород</w:t>
            </w:r>
            <w:proofErr w:type="gramStart"/>
            <w:r w:rsidRPr="00060A9F">
              <w:t>.ч</w:t>
            </w:r>
            <w:proofErr w:type="gramEnd"/>
            <w:r w:rsidRPr="00060A9F">
              <w:t>ленами</w:t>
            </w:r>
            <w:proofErr w:type="spellEnd"/>
            <w:r w:rsidRPr="00060A9F">
              <w:t>.</w:t>
            </w:r>
          </w:p>
          <w:p w:rsidR="00175F33" w:rsidRPr="00060A9F" w:rsidRDefault="00175F33" w:rsidP="004E3371"/>
          <w:p w:rsidR="00175F33" w:rsidRPr="00060A9F" w:rsidRDefault="00175F33" w:rsidP="004E3371"/>
          <w:p w:rsidR="00175F33" w:rsidRPr="00060A9F" w:rsidRDefault="00175F33" w:rsidP="004E3371">
            <w:r w:rsidRPr="00060A9F">
              <w:t>10Обобщающие слова.</w:t>
            </w:r>
          </w:p>
        </w:tc>
        <w:tc>
          <w:tcPr>
            <w:tcW w:w="1557" w:type="pct"/>
          </w:tcPr>
          <w:p w:rsidR="00175F33" w:rsidRPr="00060A9F" w:rsidRDefault="00175F33" w:rsidP="004E3371">
            <w:r w:rsidRPr="00060A9F">
              <w:rPr>
                <w:u w:val="single"/>
              </w:rPr>
              <w:t>Знать:</w:t>
            </w:r>
            <w:r w:rsidRPr="00060A9F">
              <w:t xml:space="preserve"> отличительные признаки  однородных членов предложения; виды сочинительных союзов; правила постановки знаков препинания между однородными членами предложения при обобщающих словах.</w:t>
            </w:r>
          </w:p>
          <w:p w:rsidR="00175F33" w:rsidRPr="00060A9F" w:rsidRDefault="00175F33" w:rsidP="004E3371">
            <w:r w:rsidRPr="00060A9F">
              <w:rPr>
                <w:u w:val="single"/>
              </w:rPr>
              <w:t xml:space="preserve">Уметь: </w:t>
            </w:r>
            <w:r w:rsidRPr="00060A9F">
              <w:t xml:space="preserve">различать однородные и неоднородные определения; расставлять знаки препинания при однородных членах в соответствии с пунктуационными </w:t>
            </w:r>
            <w:r w:rsidRPr="00060A9F">
              <w:lastRenderedPageBreak/>
              <w:t>нормами.</w:t>
            </w:r>
          </w:p>
        </w:tc>
        <w:tc>
          <w:tcPr>
            <w:tcW w:w="922" w:type="pct"/>
          </w:tcPr>
          <w:p w:rsidR="00175F33" w:rsidRPr="00060A9F" w:rsidRDefault="00175F33" w:rsidP="004E3371">
            <w:r w:rsidRPr="00060A9F">
              <w:lastRenderedPageBreak/>
              <w:t>Практикум.</w:t>
            </w:r>
          </w:p>
        </w:tc>
        <w:tc>
          <w:tcPr>
            <w:tcW w:w="1188" w:type="pct"/>
          </w:tcPr>
          <w:p w:rsidR="00175F33" w:rsidRPr="00060A9F" w:rsidRDefault="00175F33" w:rsidP="004E3371">
            <w:r w:rsidRPr="00060A9F">
              <w:rPr>
                <w:u w:val="single"/>
              </w:rPr>
              <w:t xml:space="preserve"> </w:t>
            </w:r>
            <w:r w:rsidRPr="00060A9F">
              <w:t xml:space="preserve"> тестовы</w:t>
            </w:r>
            <w:r>
              <w:t xml:space="preserve">е задания аналогичные заданию </w:t>
            </w:r>
            <w:r w:rsidRPr="00060A9F">
              <w:t>20  ЕГЭ.</w:t>
            </w:r>
          </w:p>
        </w:tc>
      </w:tr>
      <w:tr w:rsidR="00175F33" w:rsidRPr="00060A9F" w:rsidTr="001A6076">
        <w:trPr>
          <w:trHeight w:val="38"/>
        </w:trPr>
        <w:tc>
          <w:tcPr>
            <w:tcW w:w="307" w:type="pct"/>
          </w:tcPr>
          <w:p w:rsidR="00175F33" w:rsidRPr="00060A9F" w:rsidRDefault="00175F33" w:rsidP="004E3371">
            <w:r w:rsidRPr="00060A9F">
              <w:lastRenderedPageBreak/>
              <w:t>11.</w:t>
            </w:r>
          </w:p>
        </w:tc>
        <w:tc>
          <w:tcPr>
            <w:tcW w:w="1026" w:type="pct"/>
          </w:tcPr>
          <w:p w:rsidR="00175F33" w:rsidRPr="00060A9F" w:rsidRDefault="00175F33" w:rsidP="004E3371">
            <w:r w:rsidRPr="00060A9F">
              <w:t xml:space="preserve">11.  Предложения с обособленными членами </w:t>
            </w:r>
            <w:proofErr w:type="gramStart"/>
            <w:r w:rsidRPr="00060A9F">
              <w:t>предложении</w:t>
            </w:r>
            <w:proofErr w:type="gramEnd"/>
            <w:r w:rsidRPr="00060A9F">
              <w:t>. Обособление определения.</w:t>
            </w:r>
          </w:p>
        </w:tc>
        <w:tc>
          <w:tcPr>
            <w:tcW w:w="1557" w:type="pct"/>
          </w:tcPr>
          <w:p w:rsidR="00175F33" w:rsidRPr="00060A9F" w:rsidRDefault="00175F33" w:rsidP="004E3371">
            <w:r w:rsidRPr="00060A9F">
              <w:rPr>
                <w:u w:val="single"/>
              </w:rPr>
              <w:t>Знать:</w:t>
            </w:r>
            <w:r w:rsidRPr="00060A9F">
              <w:t xml:space="preserve"> отличительные признаки обособления; условия обособления определений.</w:t>
            </w:r>
          </w:p>
          <w:p w:rsidR="00175F33" w:rsidRPr="00060A9F" w:rsidRDefault="00175F33" w:rsidP="004E3371">
            <w:r w:rsidRPr="00060A9F">
              <w:rPr>
                <w:u w:val="single"/>
              </w:rPr>
              <w:t>Уметь:</w:t>
            </w:r>
          </w:p>
        </w:tc>
        <w:tc>
          <w:tcPr>
            <w:tcW w:w="922" w:type="pct"/>
          </w:tcPr>
          <w:p w:rsidR="00175F33" w:rsidRPr="00060A9F" w:rsidRDefault="00175F33" w:rsidP="004E3371"/>
        </w:tc>
        <w:tc>
          <w:tcPr>
            <w:tcW w:w="1188" w:type="pct"/>
          </w:tcPr>
          <w:p w:rsidR="00175F33" w:rsidRPr="00060A9F" w:rsidRDefault="001A6076" w:rsidP="004E3371">
            <w:r>
              <w:rPr>
                <w:u w:val="single"/>
              </w:rPr>
              <w:t>Т</w:t>
            </w:r>
            <w:r w:rsidR="00175F33" w:rsidRPr="00060A9F">
              <w:t>естовы</w:t>
            </w:r>
            <w:r w:rsidR="00175F33">
              <w:t>е задания, аналогичные заданию  22</w:t>
            </w:r>
            <w:r w:rsidR="00175F33" w:rsidRPr="00060A9F">
              <w:t xml:space="preserve"> ЕГЭ.</w:t>
            </w:r>
          </w:p>
        </w:tc>
      </w:tr>
      <w:tr w:rsidR="00175F33" w:rsidRPr="00060A9F" w:rsidTr="001A6076">
        <w:trPr>
          <w:trHeight w:val="38"/>
        </w:trPr>
        <w:tc>
          <w:tcPr>
            <w:tcW w:w="307" w:type="pct"/>
          </w:tcPr>
          <w:p w:rsidR="00175F33" w:rsidRPr="00060A9F" w:rsidRDefault="00175F33" w:rsidP="004E3371">
            <w:r w:rsidRPr="00060A9F">
              <w:t>12.</w:t>
            </w:r>
          </w:p>
        </w:tc>
        <w:tc>
          <w:tcPr>
            <w:tcW w:w="1026" w:type="pct"/>
          </w:tcPr>
          <w:p w:rsidR="00175F33" w:rsidRPr="00060A9F" w:rsidRDefault="00175F33" w:rsidP="004E3371">
            <w:r w:rsidRPr="00060A9F">
              <w:t>12. Обособленные приложения и дополнения.</w:t>
            </w:r>
          </w:p>
        </w:tc>
        <w:tc>
          <w:tcPr>
            <w:tcW w:w="1557" w:type="pct"/>
          </w:tcPr>
          <w:p w:rsidR="00175F33" w:rsidRPr="00060A9F" w:rsidRDefault="00175F33" w:rsidP="004E3371">
            <w:r w:rsidRPr="00060A9F">
              <w:t>Знать: отличительные признаки обособления, условия обособления приложений и дополнений.</w:t>
            </w:r>
          </w:p>
          <w:p w:rsidR="00175F33" w:rsidRPr="00060A9F" w:rsidRDefault="00175F33" w:rsidP="004E3371">
            <w:r w:rsidRPr="00060A9F">
              <w:t>Уметь: расставлять знаки препинания в предложениях с  обособленными приложениями и дополнениями в соответствии с пунктуационными нормами.</w:t>
            </w:r>
          </w:p>
        </w:tc>
        <w:tc>
          <w:tcPr>
            <w:tcW w:w="922" w:type="pct"/>
          </w:tcPr>
          <w:p w:rsidR="00175F33" w:rsidRPr="00060A9F" w:rsidRDefault="00175F33" w:rsidP="004E3371">
            <w:r w:rsidRPr="00060A9F">
              <w:t>Практикум.</w:t>
            </w:r>
          </w:p>
        </w:tc>
        <w:tc>
          <w:tcPr>
            <w:tcW w:w="1188" w:type="pct"/>
          </w:tcPr>
          <w:p w:rsidR="00175F33" w:rsidRPr="00060A9F" w:rsidRDefault="001A6076" w:rsidP="004E3371">
            <w:r>
              <w:rPr>
                <w:u w:val="single"/>
              </w:rPr>
              <w:t>С</w:t>
            </w:r>
            <w:r w:rsidR="00175F33" w:rsidRPr="00060A9F">
              <w:t>хематический диктант.</w:t>
            </w:r>
          </w:p>
        </w:tc>
      </w:tr>
      <w:tr w:rsidR="00175F33" w:rsidRPr="00060A9F" w:rsidTr="001A6076">
        <w:trPr>
          <w:trHeight w:val="38"/>
        </w:trPr>
        <w:tc>
          <w:tcPr>
            <w:tcW w:w="307" w:type="pct"/>
          </w:tcPr>
          <w:p w:rsidR="00175F33" w:rsidRPr="00060A9F" w:rsidRDefault="00175F33" w:rsidP="004E3371">
            <w:r w:rsidRPr="00060A9F">
              <w:t xml:space="preserve">13.   </w:t>
            </w:r>
          </w:p>
        </w:tc>
        <w:tc>
          <w:tcPr>
            <w:tcW w:w="1026" w:type="pct"/>
          </w:tcPr>
          <w:p w:rsidR="00175F33" w:rsidRPr="00060A9F" w:rsidRDefault="00175F33" w:rsidP="004E3371">
            <w:r w:rsidRPr="00060A9F">
              <w:t>13 Обособленные обстоятельства</w:t>
            </w:r>
          </w:p>
        </w:tc>
        <w:tc>
          <w:tcPr>
            <w:tcW w:w="1557" w:type="pct"/>
          </w:tcPr>
          <w:p w:rsidR="00175F33" w:rsidRPr="00060A9F" w:rsidRDefault="00175F33" w:rsidP="004E3371">
            <w:r w:rsidRPr="00060A9F">
              <w:rPr>
                <w:u w:val="single"/>
              </w:rPr>
              <w:t>Знать</w:t>
            </w:r>
            <w:r w:rsidRPr="00060A9F">
              <w:t>: условия обособления обстоятельств.</w:t>
            </w:r>
          </w:p>
          <w:p w:rsidR="00175F33" w:rsidRPr="00060A9F" w:rsidRDefault="00175F33" w:rsidP="004E3371">
            <w:r w:rsidRPr="00060A9F">
              <w:t xml:space="preserve">Уметь: расставлять знаки препинания в предложениях с обособленными обстоятельствами в соответствии с пунктуационными нормами; выполнять синтаксический разбор простых осложненных предложений </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r w:rsidRPr="00060A9F">
              <w:rPr>
                <w:u w:val="single"/>
              </w:rPr>
              <w:t xml:space="preserve"> </w:t>
            </w:r>
            <w:r w:rsidRPr="00060A9F">
              <w:t>комментированное письмо с графическим обозначением условий обособления обстоятельств.</w:t>
            </w:r>
          </w:p>
          <w:p w:rsidR="00175F33" w:rsidRPr="00060A9F" w:rsidRDefault="00175F33" w:rsidP="004E3371">
            <w:r w:rsidRPr="00060A9F">
              <w:rPr>
                <w:u w:val="single"/>
              </w:rPr>
              <w:t>Те</w:t>
            </w:r>
            <w:r w:rsidRPr="00060A9F">
              <w:t>стовые</w:t>
            </w:r>
            <w:r>
              <w:t xml:space="preserve"> задания, аналогичные заданию 23</w:t>
            </w:r>
            <w:r w:rsidRPr="00060A9F">
              <w:t xml:space="preserve"> ЕГЭ</w:t>
            </w:r>
          </w:p>
          <w:p w:rsidR="00175F33" w:rsidRPr="00060A9F" w:rsidRDefault="00175F33" w:rsidP="004E3371"/>
          <w:p w:rsidR="00175F33" w:rsidRPr="00060A9F" w:rsidRDefault="00175F33" w:rsidP="004E3371"/>
        </w:tc>
      </w:tr>
      <w:tr w:rsidR="00175F33" w:rsidRPr="00060A9F" w:rsidTr="001A6076">
        <w:trPr>
          <w:trHeight w:val="38"/>
        </w:trPr>
        <w:tc>
          <w:tcPr>
            <w:tcW w:w="307" w:type="pct"/>
          </w:tcPr>
          <w:p w:rsidR="00175F33" w:rsidRPr="00060A9F" w:rsidRDefault="00175F33" w:rsidP="004E3371">
            <w:r w:rsidRPr="00060A9F">
              <w:t>14.</w:t>
            </w:r>
          </w:p>
        </w:tc>
        <w:tc>
          <w:tcPr>
            <w:tcW w:w="1026" w:type="pct"/>
          </w:tcPr>
          <w:p w:rsidR="00175F33" w:rsidRPr="00060A9F" w:rsidRDefault="00175F33" w:rsidP="004E3371">
            <w:r w:rsidRPr="00060A9F">
              <w:t>14</w:t>
            </w:r>
          </w:p>
          <w:p w:rsidR="00175F33" w:rsidRPr="00060A9F" w:rsidRDefault="00175F33" w:rsidP="004E3371">
            <w:r w:rsidRPr="00060A9F">
              <w:t>Предложения с уточняющими членами предложения. Уточняющие обстоятельства</w:t>
            </w:r>
          </w:p>
        </w:tc>
        <w:tc>
          <w:tcPr>
            <w:tcW w:w="1557" w:type="pct"/>
          </w:tcPr>
          <w:p w:rsidR="00175F33" w:rsidRPr="00060A9F" w:rsidRDefault="00175F33" w:rsidP="004E3371">
            <w:r w:rsidRPr="00060A9F">
              <w:rPr>
                <w:u w:val="single"/>
              </w:rPr>
              <w:t xml:space="preserve">Знать: </w:t>
            </w:r>
            <w:r w:rsidRPr="00060A9F">
              <w:t>отличительные признаки обособления; условия обособления определений, приложений, обстоятельств, дополнений, уточняющих членов предложения.</w:t>
            </w:r>
          </w:p>
          <w:p w:rsidR="00175F33" w:rsidRPr="00060A9F" w:rsidRDefault="00175F33" w:rsidP="004E3371">
            <w:pPr>
              <w:rPr>
                <w:u w:val="single"/>
              </w:rPr>
            </w:pPr>
            <w:r w:rsidRPr="00060A9F">
              <w:rPr>
                <w:u w:val="single"/>
              </w:rPr>
              <w:t>Уметь:</w:t>
            </w:r>
          </w:p>
          <w:p w:rsidR="00175F33" w:rsidRPr="00060A9F" w:rsidRDefault="00175F33" w:rsidP="004E3371">
            <w:r w:rsidRPr="00060A9F">
              <w:t>Расставлять знаки препинания в предложениях с обособленными членами; выполнять синтаксический разбор простых осложненных предложений.</w:t>
            </w:r>
          </w:p>
        </w:tc>
        <w:tc>
          <w:tcPr>
            <w:tcW w:w="922" w:type="pct"/>
          </w:tcPr>
          <w:p w:rsidR="00175F33" w:rsidRPr="00060A9F" w:rsidRDefault="00175F33" w:rsidP="004E3371">
            <w:r w:rsidRPr="00060A9F">
              <w:t>Практикум</w:t>
            </w:r>
          </w:p>
        </w:tc>
        <w:tc>
          <w:tcPr>
            <w:tcW w:w="1188" w:type="pct"/>
          </w:tcPr>
          <w:p w:rsidR="00175F33" w:rsidRPr="00060A9F" w:rsidRDefault="00175F33" w:rsidP="004E3371">
            <w:pPr>
              <w:rPr>
                <w:u w:val="single"/>
              </w:rPr>
            </w:pPr>
            <w:r w:rsidRPr="00060A9F">
              <w:rPr>
                <w:u w:val="single"/>
              </w:rPr>
              <w:t xml:space="preserve"> </w:t>
            </w:r>
          </w:p>
          <w:p w:rsidR="00175F33" w:rsidRPr="00060A9F" w:rsidRDefault="00175F33" w:rsidP="004E3371">
            <w:r w:rsidRPr="00060A9F">
              <w:t xml:space="preserve">Диктант с графическим обозначением </w:t>
            </w:r>
            <w:proofErr w:type="spellStart"/>
            <w:r w:rsidRPr="00060A9F">
              <w:t>пунктограмм</w:t>
            </w:r>
            <w:proofErr w:type="spellEnd"/>
            <w:r w:rsidRPr="00060A9F">
              <w:t>.</w:t>
            </w:r>
          </w:p>
        </w:tc>
      </w:tr>
      <w:tr w:rsidR="00175F33" w:rsidRPr="00060A9F" w:rsidTr="001A6076">
        <w:trPr>
          <w:trHeight w:val="18"/>
        </w:trPr>
        <w:tc>
          <w:tcPr>
            <w:tcW w:w="307" w:type="pct"/>
          </w:tcPr>
          <w:p w:rsidR="00175F33" w:rsidRPr="00060A9F" w:rsidRDefault="00175F33" w:rsidP="004E3371">
            <w:r w:rsidRPr="00060A9F">
              <w:t>15.</w:t>
            </w:r>
          </w:p>
        </w:tc>
        <w:tc>
          <w:tcPr>
            <w:tcW w:w="1026" w:type="pct"/>
          </w:tcPr>
          <w:p w:rsidR="00175F33" w:rsidRPr="00060A9F" w:rsidRDefault="00175F33" w:rsidP="004E3371">
            <w:r w:rsidRPr="00060A9F">
              <w:t>15</w:t>
            </w:r>
          </w:p>
          <w:p w:rsidR="00175F33" w:rsidRPr="00060A9F" w:rsidRDefault="00175F33" w:rsidP="004E3371">
            <w:r w:rsidRPr="00060A9F">
              <w:t>Сравнительные обороты</w:t>
            </w:r>
          </w:p>
        </w:tc>
        <w:tc>
          <w:tcPr>
            <w:tcW w:w="1557" w:type="pct"/>
          </w:tcPr>
          <w:p w:rsidR="00175F33" w:rsidRPr="00060A9F" w:rsidRDefault="00175F33" w:rsidP="004E3371">
            <w:r w:rsidRPr="00060A9F">
              <w:rPr>
                <w:u w:val="single"/>
              </w:rPr>
              <w:t>Знать:</w:t>
            </w:r>
            <w:r w:rsidRPr="00060A9F">
              <w:t xml:space="preserve"> </w:t>
            </w:r>
          </w:p>
          <w:p w:rsidR="00175F33" w:rsidRPr="00060A9F" w:rsidRDefault="00175F33" w:rsidP="004E3371">
            <w:r w:rsidRPr="00060A9F">
              <w:t>Условия постановки знаков препинания при сравнительных оборотах; изобразительно-выразительную функцию сравнительных оборотов.</w:t>
            </w:r>
          </w:p>
          <w:p w:rsidR="00175F33" w:rsidRPr="00060A9F" w:rsidRDefault="00175F33" w:rsidP="004E3371">
            <w:r w:rsidRPr="00060A9F">
              <w:rPr>
                <w:u w:val="single"/>
              </w:rPr>
              <w:lastRenderedPageBreak/>
              <w:t>Уметь:</w:t>
            </w:r>
          </w:p>
          <w:p w:rsidR="00175F33" w:rsidRPr="00060A9F" w:rsidRDefault="00175F33" w:rsidP="004E3371">
            <w:r w:rsidRPr="00060A9F">
              <w:t>Расставлять знаки препинания при сравнительных оборотах.</w:t>
            </w:r>
          </w:p>
        </w:tc>
        <w:tc>
          <w:tcPr>
            <w:tcW w:w="922" w:type="pct"/>
          </w:tcPr>
          <w:p w:rsidR="00175F33" w:rsidRPr="00060A9F" w:rsidRDefault="00175F33" w:rsidP="004E3371">
            <w:r w:rsidRPr="00060A9F">
              <w:lastRenderedPageBreak/>
              <w:t>Практикум.</w:t>
            </w:r>
          </w:p>
        </w:tc>
        <w:tc>
          <w:tcPr>
            <w:tcW w:w="1188" w:type="pct"/>
          </w:tcPr>
          <w:p w:rsidR="00175F33" w:rsidRPr="00060A9F" w:rsidRDefault="00175F33" w:rsidP="004E3371">
            <w:pPr>
              <w:rPr>
                <w:u w:val="single"/>
              </w:rPr>
            </w:pPr>
            <w:r w:rsidRPr="00060A9F">
              <w:rPr>
                <w:u w:val="single"/>
              </w:rPr>
              <w:t xml:space="preserve"> </w:t>
            </w:r>
          </w:p>
          <w:p w:rsidR="00175F33" w:rsidRPr="00060A9F" w:rsidRDefault="00175F33" w:rsidP="004E3371">
            <w:r w:rsidRPr="00060A9F">
              <w:t xml:space="preserve">Схематический </w:t>
            </w:r>
          </w:p>
          <w:p w:rsidR="00175F33" w:rsidRPr="00060A9F" w:rsidRDefault="00175F33" w:rsidP="004E3371">
            <w:r w:rsidRPr="00060A9F">
              <w:t>диктант.</w:t>
            </w:r>
          </w:p>
          <w:p w:rsidR="00175F33" w:rsidRPr="00060A9F" w:rsidRDefault="00175F33" w:rsidP="004E3371"/>
        </w:tc>
      </w:tr>
      <w:tr w:rsidR="00175F33" w:rsidRPr="00060A9F" w:rsidTr="001A6076">
        <w:trPr>
          <w:trHeight w:val="18"/>
        </w:trPr>
        <w:tc>
          <w:tcPr>
            <w:tcW w:w="307" w:type="pct"/>
          </w:tcPr>
          <w:p w:rsidR="00175F33" w:rsidRPr="00060A9F" w:rsidRDefault="00175F33" w:rsidP="004E3371">
            <w:r w:rsidRPr="00060A9F">
              <w:lastRenderedPageBreak/>
              <w:t>16.</w:t>
            </w:r>
          </w:p>
        </w:tc>
        <w:tc>
          <w:tcPr>
            <w:tcW w:w="1026" w:type="pct"/>
          </w:tcPr>
          <w:p w:rsidR="00175F33" w:rsidRPr="00060A9F" w:rsidRDefault="00175F33" w:rsidP="004E3371">
            <w:r w:rsidRPr="00060A9F">
              <w:t>16                 Контрольная работа по теме «Обособление»</w:t>
            </w:r>
          </w:p>
        </w:tc>
        <w:tc>
          <w:tcPr>
            <w:tcW w:w="1557" w:type="pct"/>
          </w:tcPr>
          <w:p w:rsidR="00175F33" w:rsidRPr="00060A9F" w:rsidRDefault="00175F33" w:rsidP="004E3371">
            <w:r w:rsidRPr="00060A9F">
              <w:rPr>
                <w:u w:val="single"/>
              </w:rPr>
              <w:t xml:space="preserve">Знать: </w:t>
            </w:r>
            <w:r w:rsidRPr="00060A9F">
              <w:t>признаки и особенности употребления в речи основных единиц языка.</w:t>
            </w:r>
          </w:p>
          <w:p w:rsidR="00175F33" w:rsidRPr="00060A9F" w:rsidRDefault="00175F33" w:rsidP="004E3371">
            <w:pPr>
              <w:rPr>
                <w:u w:val="single"/>
              </w:rPr>
            </w:pPr>
            <w:r w:rsidRPr="00060A9F">
              <w:rPr>
                <w:u w:val="single"/>
              </w:rPr>
              <w:t xml:space="preserve">Уметь: </w:t>
            </w:r>
            <w:r w:rsidRPr="00060A9F">
              <w:t>соблюдать языковые нормы (орфоэпические, лексические, грамматические, стилистические, орфографические, пунктуационные).</w:t>
            </w:r>
          </w:p>
        </w:tc>
        <w:tc>
          <w:tcPr>
            <w:tcW w:w="922" w:type="pct"/>
          </w:tcPr>
          <w:p w:rsidR="00175F33" w:rsidRPr="00060A9F" w:rsidRDefault="00175F33" w:rsidP="004E3371"/>
        </w:tc>
        <w:tc>
          <w:tcPr>
            <w:tcW w:w="1188" w:type="pct"/>
          </w:tcPr>
          <w:p w:rsidR="00175F33" w:rsidRPr="00060A9F" w:rsidRDefault="00175F33" w:rsidP="004E3371">
            <w:r w:rsidRPr="00060A9F">
              <w:t>тестовые задания</w:t>
            </w:r>
          </w:p>
        </w:tc>
      </w:tr>
      <w:tr w:rsidR="00175F33" w:rsidRPr="00060A9F" w:rsidTr="001A6076">
        <w:trPr>
          <w:trHeight w:val="18"/>
        </w:trPr>
        <w:tc>
          <w:tcPr>
            <w:tcW w:w="307" w:type="pct"/>
          </w:tcPr>
          <w:p w:rsidR="00175F33" w:rsidRPr="00060A9F" w:rsidRDefault="00175F33" w:rsidP="004E3371">
            <w:r w:rsidRPr="00060A9F">
              <w:t>17.</w:t>
            </w:r>
          </w:p>
        </w:tc>
        <w:tc>
          <w:tcPr>
            <w:tcW w:w="1026" w:type="pct"/>
          </w:tcPr>
          <w:p w:rsidR="00175F33" w:rsidRPr="00060A9F" w:rsidRDefault="00175F33" w:rsidP="004E3371">
            <w:r w:rsidRPr="00060A9F">
              <w:t>17 Вводные слова, предложения и вставные конструкции.</w:t>
            </w:r>
          </w:p>
        </w:tc>
        <w:tc>
          <w:tcPr>
            <w:tcW w:w="1557" w:type="pct"/>
          </w:tcPr>
          <w:p w:rsidR="00175F33" w:rsidRPr="00060A9F" w:rsidRDefault="00175F33" w:rsidP="004E3371">
            <w:r w:rsidRPr="00060A9F">
              <w:rPr>
                <w:u w:val="single"/>
              </w:rPr>
              <w:t xml:space="preserve">Знать: </w:t>
            </w:r>
            <w:r w:rsidRPr="00060A9F">
              <w:t>основные группы вводных слов; условия постановки знаков препинания при вводных словах и предложениях.</w:t>
            </w:r>
          </w:p>
          <w:p w:rsidR="00175F33" w:rsidRPr="00060A9F" w:rsidRDefault="00175F33" w:rsidP="004E3371">
            <w:pPr>
              <w:rPr>
                <w:u w:val="single"/>
              </w:rPr>
            </w:pPr>
            <w:r w:rsidRPr="00060A9F">
              <w:rPr>
                <w:u w:val="single"/>
              </w:rPr>
              <w:t xml:space="preserve">Уметь: </w:t>
            </w:r>
            <w:r w:rsidRPr="00060A9F">
              <w:t>расставить знаки препинания в предложениях со словами и конструкциями, грамматически несвязанными с членами предложения.</w:t>
            </w:r>
          </w:p>
        </w:tc>
        <w:tc>
          <w:tcPr>
            <w:tcW w:w="922" w:type="pct"/>
          </w:tcPr>
          <w:p w:rsidR="00175F33" w:rsidRPr="00060A9F" w:rsidRDefault="00175F33" w:rsidP="004E3371">
            <w:r w:rsidRPr="00060A9F">
              <w:t>Практикум.</w:t>
            </w:r>
          </w:p>
        </w:tc>
        <w:tc>
          <w:tcPr>
            <w:tcW w:w="1188" w:type="pct"/>
          </w:tcPr>
          <w:p w:rsidR="00175F33" w:rsidRPr="00060A9F" w:rsidRDefault="001A6076" w:rsidP="004E3371">
            <w:pPr>
              <w:rPr>
                <w:u w:val="single"/>
              </w:rPr>
            </w:pPr>
            <w:r w:rsidRPr="00060A9F">
              <w:t>Т</w:t>
            </w:r>
            <w:r w:rsidR="00175F33" w:rsidRPr="00060A9F">
              <w:t>естовые</w:t>
            </w:r>
            <w:r>
              <w:t xml:space="preserve"> </w:t>
            </w:r>
            <w:r w:rsidR="00175F33" w:rsidRPr="00060A9F">
              <w:t xml:space="preserve"> задания</w:t>
            </w:r>
          </w:p>
        </w:tc>
      </w:tr>
      <w:tr w:rsidR="00175F33" w:rsidRPr="00060A9F" w:rsidTr="001A6076">
        <w:trPr>
          <w:trHeight w:val="18"/>
        </w:trPr>
        <w:tc>
          <w:tcPr>
            <w:tcW w:w="307" w:type="pct"/>
          </w:tcPr>
          <w:p w:rsidR="00175F33" w:rsidRPr="00060A9F" w:rsidRDefault="00175F33" w:rsidP="004E3371">
            <w:r w:rsidRPr="00060A9F">
              <w:t>18.</w:t>
            </w:r>
          </w:p>
        </w:tc>
        <w:tc>
          <w:tcPr>
            <w:tcW w:w="1026" w:type="pct"/>
          </w:tcPr>
          <w:p w:rsidR="00175F33" w:rsidRPr="00060A9F" w:rsidRDefault="00175F33" w:rsidP="004E3371">
            <w:r w:rsidRPr="00060A9F">
              <w:t xml:space="preserve">18  Обращение. Междометие в составе предложения. Слова-предложения </w:t>
            </w:r>
            <w:r w:rsidRPr="00060A9F">
              <w:rPr>
                <w:i/>
                <w:u w:val="single"/>
              </w:rPr>
              <w:t>да, нет.</w:t>
            </w:r>
          </w:p>
        </w:tc>
        <w:tc>
          <w:tcPr>
            <w:tcW w:w="1557" w:type="pct"/>
          </w:tcPr>
          <w:p w:rsidR="00175F33" w:rsidRPr="00060A9F" w:rsidRDefault="00175F33" w:rsidP="004E3371">
            <w:r w:rsidRPr="00060A9F">
              <w:rPr>
                <w:u w:val="single"/>
              </w:rPr>
              <w:t xml:space="preserve">Знать: </w:t>
            </w:r>
            <w:r w:rsidRPr="00060A9F">
              <w:t>условия постановки знаков препинания при обращениях, междометиях, словах-предложениях.</w:t>
            </w:r>
          </w:p>
          <w:p w:rsidR="00175F33" w:rsidRPr="00060A9F" w:rsidRDefault="00175F33" w:rsidP="004E3371">
            <w:pPr>
              <w:rPr>
                <w:u w:val="single"/>
              </w:rPr>
            </w:pPr>
            <w:r w:rsidRPr="00060A9F">
              <w:rPr>
                <w:u w:val="single"/>
              </w:rPr>
              <w:t>Уметь:</w:t>
            </w:r>
            <w:r w:rsidRPr="00060A9F">
              <w:t xml:space="preserve"> расставлять знаки препинания в предложениях с обращениями; употреблять обращения в соответствии с нормами речевого этикета.</w:t>
            </w:r>
          </w:p>
        </w:tc>
        <w:tc>
          <w:tcPr>
            <w:tcW w:w="922" w:type="pct"/>
          </w:tcPr>
          <w:p w:rsidR="00175F33" w:rsidRPr="00060A9F" w:rsidRDefault="00175F33" w:rsidP="004E3371">
            <w:r w:rsidRPr="00060A9F">
              <w:t>Практикум.</w:t>
            </w:r>
          </w:p>
        </w:tc>
        <w:tc>
          <w:tcPr>
            <w:tcW w:w="1188" w:type="pct"/>
          </w:tcPr>
          <w:p w:rsidR="00175F33" w:rsidRPr="00060A9F" w:rsidRDefault="001A6076" w:rsidP="004E3371">
            <w:pPr>
              <w:rPr>
                <w:u w:val="single"/>
              </w:rPr>
            </w:pPr>
            <w:r>
              <w:rPr>
                <w:u w:val="single"/>
              </w:rPr>
              <w:t>Т</w:t>
            </w:r>
            <w:r w:rsidR="00175F33" w:rsidRPr="00060A9F">
              <w:t>естовые задания</w:t>
            </w:r>
          </w:p>
        </w:tc>
      </w:tr>
      <w:tr w:rsidR="00175F33" w:rsidRPr="00060A9F" w:rsidTr="001A6076">
        <w:trPr>
          <w:trHeight w:val="18"/>
        </w:trPr>
        <w:tc>
          <w:tcPr>
            <w:tcW w:w="307" w:type="pct"/>
          </w:tcPr>
          <w:p w:rsidR="00175F33" w:rsidRPr="00060A9F" w:rsidRDefault="00175F33" w:rsidP="004E3371">
            <w:r w:rsidRPr="00060A9F">
              <w:t>19.</w:t>
            </w:r>
          </w:p>
        </w:tc>
        <w:tc>
          <w:tcPr>
            <w:tcW w:w="1026" w:type="pct"/>
          </w:tcPr>
          <w:p w:rsidR="00175F33" w:rsidRPr="00060A9F" w:rsidRDefault="00175F33" w:rsidP="004E3371">
            <w:r w:rsidRPr="00060A9F">
              <w:t>19 Контрольный диктант по теме «Простое осложнённое предложение».</w:t>
            </w:r>
          </w:p>
        </w:tc>
        <w:tc>
          <w:tcPr>
            <w:tcW w:w="1557" w:type="pct"/>
          </w:tcPr>
          <w:p w:rsidR="00175F33" w:rsidRPr="00060A9F" w:rsidRDefault="00175F33" w:rsidP="004E3371">
            <w:pPr>
              <w:rPr>
                <w:u w:val="single"/>
              </w:rPr>
            </w:pPr>
            <w:r w:rsidRPr="00060A9F">
              <w:rPr>
                <w:u w:val="single"/>
              </w:rPr>
              <w:t xml:space="preserve">Уметь: </w:t>
            </w:r>
            <w:r w:rsidRPr="00060A9F">
              <w:t xml:space="preserve">воспроизводить </w:t>
            </w:r>
            <w:proofErr w:type="spellStart"/>
            <w:r w:rsidRPr="00060A9F">
              <w:t>аудированный</w:t>
            </w:r>
            <w:proofErr w:type="spellEnd"/>
            <w:r w:rsidRPr="00060A9F">
              <w:t xml:space="preserve"> текст с соблюдением орфографических и пунктуационных норм; выполнять синтаксический разбор простых осложнённых предложений.</w:t>
            </w:r>
          </w:p>
        </w:tc>
        <w:tc>
          <w:tcPr>
            <w:tcW w:w="922" w:type="pct"/>
          </w:tcPr>
          <w:p w:rsidR="00175F33" w:rsidRPr="00060A9F" w:rsidRDefault="00175F33" w:rsidP="004E3371"/>
        </w:tc>
        <w:tc>
          <w:tcPr>
            <w:tcW w:w="1188" w:type="pct"/>
          </w:tcPr>
          <w:p w:rsidR="00175F33" w:rsidRPr="00060A9F" w:rsidRDefault="001A6076" w:rsidP="004E3371">
            <w:pPr>
              <w:rPr>
                <w:u w:val="single"/>
              </w:rPr>
            </w:pPr>
            <w:r w:rsidRPr="00060A9F">
              <w:t>Д</w:t>
            </w:r>
            <w:r w:rsidR="00175F33" w:rsidRPr="00060A9F">
              <w:t>иктант</w:t>
            </w:r>
            <w:r>
              <w:t xml:space="preserve"> </w:t>
            </w:r>
            <w:r w:rsidR="00175F33" w:rsidRPr="00060A9F">
              <w:t xml:space="preserve"> с грамматическим заданием.</w:t>
            </w:r>
          </w:p>
        </w:tc>
      </w:tr>
    </w:tbl>
    <w:p w:rsidR="00175F33" w:rsidRPr="00060A9F" w:rsidRDefault="00175F33" w:rsidP="00175F33"/>
    <w:p w:rsidR="00175F33" w:rsidRPr="00060A9F" w:rsidRDefault="00175F33" w:rsidP="00175F33"/>
    <w:p w:rsidR="00175F33" w:rsidRPr="00060A9F" w:rsidRDefault="00175F33" w:rsidP="00175F33">
      <w:pPr>
        <w:rPr>
          <w:b/>
        </w:rPr>
      </w:pPr>
      <w:r w:rsidRPr="00060A9F">
        <w:rPr>
          <w:b/>
        </w:rPr>
        <w:t xml:space="preserve">                                 </w:t>
      </w: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r w:rsidRPr="00060A9F">
        <w:rPr>
          <w:b/>
        </w:rPr>
        <w:lastRenderedPageBreak/>
        <w:t>Сложное предложение (13 часов: 11+2).</w:t>
      </w:r>
    </w:p>
    <w:p w:rsidR="00175F33" w:rsidRPr="00060A9F" w:rsidRDefault="00175F33" w:rsidP="00175F3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2410"/>
        <w:gridCol w:w="1559"/>
        <w:gridCol w:w="2552"/>
      </w:tblGrid>
      <w:tr w:rsidR="00175F33" w:rsidRPr="00060A9F" w:rsidTr="004E3371">
        <w:tc>
          <w:tcPr>
            <w:tcW w:w="567" w:type="dxa"/>
          </w:tcPr>
          <w:p w:rsidR="00175F33" w:rsidRPr="00060A9F" w:rsidRDefault="00175F33" w:rsidP="004E3371">
            <w:r w:rsidRPr="00060A9F">
              <w:t>20.</w:t>
            </w:r>
          </w:p>
        </w:tc>
        <w:tc>
          <w:tcPr>
            <w:tcW w:w="1701" w:type="dxa"/>
          </w:tcPr>
          <w:p w:rsidR="00175F33" w:rsidRPr="00060A9F" w:rsidRDefault="00175F33" w:rsidP="004E3371">
            <w:r w:rsidRPr="00060A9F">
              <w:t>20 Сложносочинённое предложение</w:t>
            </w:r>
            <w:proofErr w:type="gramStart"/>
            <w:r w:rsidRPr="00060A9F">
              <w:t>.(</w:t>
            </w:r>
            <w:proofErr w:type="gramEnd"/>
            <w:r w:rsidRPr="00060A9F">
              <w:t>ССП).</w:t>
            </w:r>
          </w:p>
        </w:tc>
        <w:tc>
          <w:tcPr>
            <w:tcW w:w="2410" w:type="dxa"/>
          </w:tcPr>
          <w:p w:rsidR="00175F33" w:rsidRPr="00060A9F" w:rsidRDefault="00175F33" w:rsidP="004E3371">
            <w:r w:rsidRPr="00060A9F">
              <w:rPr>
                <w:u w:val="single"/>
              </w:rPr>
              <w:t>Знать:</w:t>
            </w:r>
            <w:r w:rsidRPr="00060A9F">
              <w:t xml:space="preserve"> отличительные признаки ССП; виды сочинительных союзов, правила постановки знаков препинания между частями ССП.</w:t>
            </w:r>
          </w:p>
          <w:p w:rsidR="00175F33" w:rsidRPr="00060A9F" w:rsidRDefault="00175F33" w:rsidP="004E3371">
            <w:r w:rsidRPr="00060A9F">
              <w:rPr>
                <w:u w:val="single"/>
              </w:rPr>
              <w:t>Уметь:</w:t>
            </w:r>
            <w:r w:rsidRPr="00060A9F">
              <w:t xml:space="preserve"> определять вид ССП; выполнять синтаксический разбор ССП; расставлять знаки препинания в ССП.</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pPr>
              <w:rPr>
                <w:u w:val="single"/>
              </w:rPr>
            </w:pPr>
            <w:r w:rsidRPr="00060A9F">
              <w:rPr>
                <w:u w:val="single"/>
              </w:rPr>
              <w:t xml:space="preserve"> </w:t>
            </w:r>
            <w:r w:rsidRPr="00060A9F">
              <w:t xml:space="preserve"> объяснительный диктант, пунктуационный анализ текста (упр. 455, 457).</w:t>
            </w:r>
          </w:p>
          <w:p w:rsidR="00175F33" w:rsidRPr="00060A9F" w:rsidRDefault="00175F33" w:rsidP="004E3371">
            <w:r w:rsidRPr="00060A9F">
              <w:rPr>
                <w:u w:val="single"/>
              </w:rPr>
              <w:t xml:space="preserve"> </w:t>
            </w:r>
          </w:p>
        </w:tc>
      </w:tr>
      <w:tr w:rsidR="00175F33" w:rsidRPr="00060A9F" w:rsidTr="004E3371">
        <w:trPr>
          <w:trHeight w:val="4953"/>
        </w:trPr>
        <w:tc>
          <w:tcPr>
            <w:tcW w:w="567" w:type="dxa"/>
          </w:tcPr>
          <w:p w:rsidR="00175F33" w:rsidRPr="00060A9F" w:rsidRDefault="00175F33" w:rsidP="004E3371">
            <w:r w:rsidRPr="00060A9F">
              <w:t>21.</w:t>
            </w:r>
          </w:p>
        </w:tc>
        <w:tc>
          <w:tcPr>
            <w:tcW w:w="1701" w:type="dxa"/>
          </w:tcPr>
          <w:p w:rsidR="00175F33" w:rsidRPr="00060A9F" w:rsidRDefault="00175F33" w:rsidP="004E3371">
            <w:r w:rsidRPr="00060A9F">
              <w:t xml:space="preserve">21 Сложноподчинённое предложение  (СПП). </w:t>
            </w:r>
          </w:p>
        </w:tc>
        <w:tc>
          <w:tcPr>
            <w:tcW w:w="2410" w:type="dxa"/>
          </w:tcPr>
          <w:p w:rsidR="00175F33" w:rsidRPr="00060A9F" w:rsidRDefault="00175F33" w:rsidP="004E3371">
            <w:r w:rsidRPr="00060A9F">
              <w:rPr>
                <w:u w:val="single"/>
              </w:rPr>
              <w:t>Знать:</w:t>
            </w:r>
            <w:r w:rsidRPr="00060A9F">
              <w:t xml:space="preserve"> отличительные признаки СПП: средства связи между частями СПП; виды </w:t>
            </w:r>
            <w:proofErr w:type="gramStart"/>
            <w:r w:rsidRPr="00060A9F">
              <w:t>придаточных</w:t>
            </w:r>
            <w:proofErr w:type="gramEnd"/>
            <w:r w:rsidRPr="00060A9F">
              <w:t>.</w:t>
            </w:r>
          </w:p>
          <w:p w:rsidR="00175F33" w:rsidRPr="00060A9F" w:rsidRDefault="00175F33" w:rsidP="004E3371">
            <w:r w:rsidRPr="00060A9F">
              <w:rPr>
                <w:u w:val="single"/>
              </w:rPr>
              <w:t>Уметь:</w:t>
            </w:r>
            <w:r w:rsidRPr="00060A9F">
              <w:t xml:space="preserve"> различать подчинительные союзы и союзные слова; выполнять синтаксический разбор СПП; расставлять знаки препинания в СПП в соответствии с пунктуационными нормами.</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pPr>
              <w:rPr>
                <w:u w:val="single"/>
              </w:rPr>
            </w:pPr>
            <w:r w:rsidRPr="00060A9F">
              <w:rPr>
                <w:u w:val="single"/>
              </w:rPr>
              <w:t xml:space="preserve"> </w:t>
            </w:r>
            <w:r w:rsidRPr="00060A9F">
              <w:t xml:space="preserve"> синтаксический диктант.</w:t>
            </w:r>
          </w:p>
        </w:tc>
      </w:tr>
      <w:tr w:rsidR="00175F33" w:rsidRPr="00060A9F" w:rsidTr="004E3371">
        <w:tc>
          <w:tcPr>
            <w:tcW w:w="567" w:type="dxa"/>
          </w:tcPr>
          <w:p w:rsidR="00175F33" w:rsidRPr="00060A9F" w:rsidRDefault="00175F33" w:rsidP="004E3371">
            <w:r w:rsidRPr="00060A9F">
              <w:t>22.</w:t>
            </w:r>
          </w:p>
        </w:tc>
        <w:tc>
          <w:tcPr>
            <w:tcW w:w="1701" w:type="dxa"/>
          </w:tcPr>
          <w:p w:rsidR="00175F33" w:rsidRPr="00060A9F" w:rsidRDefault="00175F33" w:rsidP="004E3371">
            <w:r w:rsidRPr="00060A9F">
              <w:t>22 Синонимия сложноподчинённых предложений и предложений с причастными и деепричастными оборотами.</w:t>
            </w:r>
          </w:p>
        </w:tc>
        <w:tc>
          <w:tcPr>
            <w:tcW w:w="2410" w:type="dxa"/>
          </w:tcPr>
          <w:p w:rsidR="00175F33" w:rsidRPr="00060A9F" w:rsidRDefault="00175F33" w:rsidP="004E3371">
            <w:r w:rsidRPr="00060A9F">
              <w:t>Уметь: заменять СПП синонимичным им предложениями с причастными и деепричастными оборотами; выполнять синтаксический разбор СПП.</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r w:rsidRPr="00060A9F">
              <w:t xml:space="preserve"> </w:t>
            </w:r>
          </w:p>
          <w:p w:rsidR="00175F33" w:rsidRPr="00060A9F" w:rsidRDefault="00175F33" w:rsidP="004E3371">
            <w:r w:rsidRPr="00060A9F">
              <w:t>Вид контроля: тестовые задания, аналогичные заданию</w:t>
            </w:r>
            <w:proofErr w:type="gramStart"/>
            <w:r w:rsidRPr="00060A9F">
              <w:t xml:space="preserve"> А</w:t>
            </w:r>
            <w:proofErr w:type="gramEnd"/>
            <w:r w:rsidRPr="00060A9F">
              <w:t xml:space="preserve"> 26 ЕГЭ.</w:t>
            </w:r>
          </w:p>
        </w:tc>
      </w:tr>
      <w:tr w:rsidR="00175F33" w:rsidRPr="00060A9F" w:rsidTr="004E3371">
        <w:tc>
          <w:tcPr>
            <w:tcW w:w="567" w:type="dxa"/>
          </w:tcPr>
          <w:p w:rsidR="00175F33" w:rsidRPr="00060A9F" w:rsidRDefault="00175F33" w:rsidP="004E3371">
            <w:r w:rsidRPr="00060A9F">
              <w:t>23.</w:t>
            </w:r>
          </w:p>
          <w:p w:rsidR="00175F33" w:rsidRPr="00060A9F" w:rsidRDefault="00175F33" w:rsidP="004E3371">
            <w:r w:rsidRPr="00060A9F">
              <w:t>24.</w:t>
            </w:r>
          </w:p>
        </w:tc>
        <w:tc>
          <w:tcPr>
            <w:tcW w:w="1701" w:type="dxa"/>
          </w:tcPr>
          <w:p w:rsidR="00175F33" w:rsidRPr="00060A9F" w:rsidRDefault="00175F33" w:rsidP="004E3371">
            <w:r w:rsidRPr="00060A9F">
              <w:t>23  Сложноподчинённые предложения с одним придаточным.</w:t>
            </w:r>
          </w:p>
          <w:p w:rsidR="00175F33" w:rsidRPr="00060A9F" w:rsidRDefault="00175F33" w:rsidP="004E3371">
            <w:r w:rsidRPr="00060A9F">
              <w:t>24 .</w:t>
            </w:r>
          </w:p>
          <w:p w:rsidR="00175F33" w:rsidRPr="00060A9F" w:rsidRDefault="00175F33" w:rsidP="004E3371">
            <w:r w:rsidRPr="00060A9F">
              <w:t xml:space="preserve">Сложноподчинённые предложения </w:t>
            </w:r>
            <w:r w:rsidRPr="00060A9F">
              <w:lastRenderedPageBreak/>
              <w:t>с двумя или несколькими придаточными.</w:t>
            </w:r>
          </w:p>
          <w:p w:rsidR="00175F33" w:rsidRPr="00060A9F" w:rsidRDefault="00175F33" w:rsidP="004E3371"/>
        </w:tc>
        <w:tc>
          <w:tcPr>
            <w:tcW w:w="2410" w:type="dxa"/>
          </w:tcPr>
          <w:p w:rsidR="00175F33" w:rsidRPr="00060A9F" w:rsidRDefault="00175F33" w:rsidP="004E3371">
            <w:r w:rsidRPr="00060A9F">
              <w:lastRenderedPageBreak/>
              <w:t>Знать: способы связи между частями СПП с несколькими придаточными.</w:t>
            </w:r>
          </w:p>
          <w:p w:rsidR="00175F33" w:rsidRPr="00060A9F" w:rsidRDefault="00175F33" w:rsidP="004E3371">
            <w:r w:rsidRPr="00060A9F">
              <w:t>Уметь: расставлять препинания в СПП с несколькими придаточными; устранять ошибки в построении СПП.</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r w:rsidRPr="00060A9F">
              <w:rPr>
                <w:u w:val="single"/>
              </w:rPr>
              <w:t xml:space="preserve"> </w:t>
            </w:r>
          </w:p>
          <w:p w:rsidR="00175F33" w:rsidRPr="00060A9F" w:rsidRDefault="00175F33" w:rsidP="004E3371">
            <w:r w:rsidRPr="00060A9F">
              <w:rPr>
                <w:u w:val="single"/>
              </w:rPr>
              <w:t>Вид контроля:</w:t>
            </w:r>
            <w:r w:rsidRPr="00060A9F">
              <w:t xml:space="preserve"> «Проверь себя».</w:t>
            </w:r>
          </w:p>
        </w:tc>
      </w:tr>
      <w:tr w:rsidR="00175F33" w:rsidRPr="00060A9F" w:rsidTr="004E3371">
        <w:tc>
          <w:tcPr>
            <w:tcW w:w="567" w:type="dxa"/>
          </w:tcPr>
          <w:p w:rsidR="00175F33" w:rsidRPr="00060A9F" w:rsidRDefault="00175F33" w:rsidP="004E3371">
            <w:r w:rsidRPr="00060A9F">
              <w:lastRenderedPageBreak/>
              <w:t>25.</w:t>
            </w:r>
          </w:p>
        </w:tc>
        <w:tc>
          <w:tcPr>
            <w:tcW w:w="1701" w:type="dxa"/>
          </w:tcPr>
          <w:p w:rsidR="00175F33" w:rsidRPr="00060A9F" w:rsidRDefault="00175F33" w:rsidP="004E3371">
            <w:r w:rsidRPr="00060A9F">
              <w:t>25 . Контрольный диктант по теме «Сложное предложение»</w:t>
            </w:r>
          </w:p>
        </w:tc>
        <w:tc>
          <w:tcPr>
            <w:tcW w:w="2410" w:type="dxa"/>
          </w:tcPr>
          <w:p w:rsidR="00175F33" w:rsidRPr="00060A9F" w:rsidRDefault="00175F33" w:rsidP="004E3371">
            <w:pPr>
              <w:rPr>
                <w:u w:val="single"/>
              </w:rPr>
            </w:pPr>
            <w:r w:rsidRPr="00060A9F">
              <w:rPr>
                <w:u w:val="single"/>
              </w:rPr>
              <w:t xml:space="preserve">Уметь: воспроизводить </w:t>
            </w:r>
            <w:proofErr w:type="spellStart"/>
            <w:r w:rsidRPr="00060A9F">
              <w:rPr>
                <w:u w:val="single"/>
              </w:rPr>
              <w:t>аудированный</w:t>
            </w:r>
            <w:proofErr w:type="spellEnd"/>
            <w:r w:rsidRPr="00060A9F">
              <w:rPr>
                <w:u w:val="single"/>
              </w:rPr>
              <w:t xml:space="preserve"> текст, со</w:t>
            </w:r>
            <w:r w:rsidRPr="00060A9F">
              <w:t xml:space="preserve">блюдая орфографические и пунктуационные нормы русского языка; выполнять синтаксический разбор сложного предложения. </w:t>
            </w:r>
            <w:r w:rsidRPr="00060A9F">
              <w:rPr>
                <w:u w:val="single"/>
              </w:rPr>
              <w:t xml:space="preserve"> </w:t>
            </w:r>
          </w:p>
        </w:tc>
        <w:tc>
          <w:tcPr>
            <w:tcW w:w="1559" w:type="dxa"/>
          </w:tcPr>
          <w:p w:rsidR="00175F33" w:rsidRPr="00060A9F" w:rsidRDefault="00175F33" w:rsidP="004E3371"/>
        </w:tc>
        <w:tc>
          <w:tcPr>
            <w:tcW w:w="2552" w:type="dxa"/>
          </w:tcPr>
          <w:p w:rsidR="00175F33" w:rsidRPr="00060A9F" w:rsidRDefault="00175F33" w:rsidP="004E3371">
            <w:r w:rsidRPr="00060A9F">
              <w:rPr>
                <w:u w:val="single"/>
              </w:rPr>
              <w:t xml:space="preserve">Вид контроля: </w:t>
            </w:r>
            <w:r w:rsidRPr="00060A9F">
              <w:t>диктант с грамматическим заданием.</w:t>
            </w:r>
          </w:p>
        </w:tc>
      </w:tr>
      <w:tr w:rsidR="00175F33" w:rsidRPr="00060A9F" w:rsidTr="004E3371">
        <w:tc>
          <w:tcPr>
            <w:tcW w:w="567" w:type="dxa"/>
          </w:tcPr>
          <w:p w:rsidR="00175F33" w:rsidRPr="00060A9F" w:rsidRDefault="00175F33" w:rsidP="004E3371">
            <w:r w:rsidRPr="00060A9F">
              <w:t>26.</w:t>
            </w:r>
          </w:p>
        </w:tc>
        <w:tc>
          <w:tcPr>
            <w:tcW w:w="1701" w:type="dxa"/>
          </w:tcPr>
          <w:p w:rsidR="00175F33" w:rsidRPr="00060A9F" w:rsidRDefault="00175F33" w:rsidP="004E3371">
            <w:r w:rsidRPr="00060A9F">
              <w:t>26. Анализ контрольного диктанта.</w:t>
            </w:r>
          </w:p>
        </w:tc>
        <w:tc>
          <w:tcPr>
            <w:tcW w:w="2410" w:type="dxa"/>
          </w:tcPr>
          <w:p w:rsidR="00175F33" w:rsidRPr="00060A9F" w:rsidRDefault="00175F33" w:rsidP="004E3371">
            <w:r w:rsidRPr="00060A9F">
              <w:rPr>
                <w:u w:val="single"/>
              </w:rPr>
              <w:t xml:space="preserve">Уметь: </w:t>
            </w:r>
            <w:r w:rsidRPr="00060A9F">
              <w:t>выполнять работу над ошибками, допущенными в контрольном диктанте и грамматическом задании к нему.</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pPr>
              <w:rPr>
                <w:u w:val="single"/>
              </w:rPr>
            </w:pPr>
            <w:r w:rsidRPr="00060A9F">
              <w:rPr>
                <w:u w:val="single"/>
              </w:rPr>
              <w:t xml:space="preserve">  </w:t>
            </w:r>
            <w:r w:rsidRPr="00060A9F">
              <w:t>работа над ошибками.</w:t>
            </w:r>
          </w:p>
        </w:tc>
      </w:tr>
      <w:tr w:rsidR="00175F33" w:rsidRPr="00060A9F" w:rsidTr="004E3371">
        <w:tc>
          <w:tcPr>
            <w:tcW w:w="567" w:type="dxa"/>
          </w:tcPr>
          <w:p w:rsidR="00175F33" w:rsidRPr="00060A9F" w:rsidRDefault="00175F33" w:rsidP="004E3371">
            <w:r w:rsidRPr="00060A9F">
              <w:t>27.</w:t>
            </w:r>
          </w:p>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r w:rsidRPr="00060A9F">
              <w:t>28.</w:t>
            </w:r>
          </w:p>
        </w:tc>
        <w:tc>
          <w:tcPr>
            <w:tcW w:w="1701" w:type="dxa"/>
          </w:tcPr>
          <w:p w:rsidR="00175F33" w:rsidRPr="00060A9F" w:rsidRDefault="00175F33" w:rsidP="004E3371">
            <w:r w:rsidRPr="00060A9F">
              <w:t>27 (8) Бессоюзное сложное предложение (БСП).</w:t>
            </w:r>
          </w:p>
          <w:p w:rsidR="00175F33" w:rsidRPr="00060A9F" w:rsidRDefault="00175F33" w:rsidP="004E3371"/>
          <w:p w:rsidR="00175F33" w:rsidRPr="00060A9F" w:rsidRDefault="00175F33" w:rsidP="004E3371">
            <w:r w:rsidRPr="00060A9F">
              <w:t xml:space="preserve">28 Синонимия БСП. </w:t>
            </w:r>
          </w:p>
        </w:tc>
        <w:tc>
          <w:tcPr>
            <w:tcW w:w="2410" w:type="dxa"/>
          </w:tcPr>
          <w:p w:rsidR="00175F33" w:rsidRPr="00060A9F" w:rsidRDefault="00175F33" w:rsidP="004E3371">
            <w:r w:rsidRPr="00060A9F">
              <w:t>Знать: отличительные признаки БСП. Условия постановки знаков препинания в БСП.</w:t>
            </w:r>
          </w:p>
          <w:p w:rsidR="00175F33" w:rsidRPr="00060A9F" w:rsidRDefault="00175F33" w:rsidP="004E3371">
            <w:r w:rsidRPr="00060A9F">
              <w:rPr>
                <w:u w:val="single"/>
              </w:rPr>
              <w:t>Уметь:</w:t>
            </w:r>
            <w:r w:rsidRPr="00060A9F">
              <w:t xml:space="preserve"> определять смысловые отношения между частями БСП; расставлять знаки препинания в БСП.</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r w:rsidRPr="00060A9F">
              <w:rPr>
                <w:u w:val="single"/>
              </w:rPr>
              <w:t xml:space="preserve">  </w:t>
            </w:r>
            <w:r w:rsidRPr="00060A9F">
              <w:t>объяснительный диктант, тестовые</w:t>
            </w:r>
            <w:r>
              <w:t xml:space="preserve"> задания, аналогичные заданию </w:t>
            </w:r>
            <w:r w:rsidRPr="00060A9F">
              <w:t>23 ЕГЭ.</w:t>
            </w:r>
          </w:p>
        </w:tc>
      </w:tr>
      <w:tr w:rsidR="00175F33" w:rsidRPr="00060A9F" w:rsidTr="004E3371">
        <w:tc>
          <w:tcPr>
            <w:tcW w:w="567" w:type="dxa"/>
          </w:tcPr>
          <w:p w:rsidR="00175F33" w:rsidRPr="00060A9F" w:rsidRDefault="00175F33" w:rsidP="004E3371">
            <w:r w:rsidRPr="00060A9F">
              <w:t>29.</w:t>
            </w:r>
          </w:p>
          <w:p w:rsidR="00175F33" w:rsidRPr="00060A9F" w:rsidRDefault="00175F33" w:rsidP="004E3371"/>
          <w:p w:rsidR="00175F33" w:rsidRPr="00060A9F" w:rsidRDefault="00175F33" w:rsidP="004E3371"/>
          <w:p w:rsidR="00175F33" w:rsidRPr="00060A9F" w:rsidRDefault="00175F33" w:rsidP="004E3371"/>
          <w:p w:rsidR="00175F33" w:rsidRPr="00060A9F" w:rsidRDefault="00175F33" w:rsidP="004E3371">
            <w:r w:rsidRPr="00060A9F">
              <w:t>30.</w:t>
            </w:r>
          </w:p>
        </w:tc>
        <w:tc>
          <w:tcPr>
            <w:tcW w:w="1701" w:type="dxa"/>
          </w:tcPr>
          <w:p w:rsidR="00175F33" w:rsidRPr="00060A9F" w:rsidRDefault="00175F33" w:rsidP="004E3371">
            <w:r w:rsidRPr="00060A9F">
              <w:t>29Повторение</w:t>
            </w:r>
          </w:p>
          <w:p w:rsidR="00175F33" w:rsidRPr="00060A9F" w:rsidRDefault="00175F33" w:rsidP="004E3371">
            <w:r w:rsidRPr="00060A9F">
              <w:t>Орфографии</w:t>
            </w:r>
          </w:p>
          <w:p w:rsidR="00175F33" w:rsidRPr="00060A9F" w:rsidRDefault="00175F33" w:rsidP="004E3371"/>
          <w:p w:rsidR="00175F33" w:rsidRPr="00060A9F" w:rsidRDefault="00175F33" w:rsidP="004E3371"/>
          <w:p w:rsidR="00175F33" w:rsidRPr="00060A9F" w:rsidRDefault="00175F33" w:rsidP="004E3371">
            <w:r w:rsidRPr="00060A9F">
              <w:t>Сложные предложения с разными видами связи.</w:t>
            </w:r>
          </w:p>
          <w:p w:rsidR="00175F33" w:rsidRPr="00060A9F" w:rsidRDefault="00175F33" w:rsidP="004E3371"/>
        </w:tc>
        <w:tc>
          <w:tcPr>
            <w:tcW w:w="2410" w:type="dxa"/>
          </w:tcPr>
          <w:p w:rsidR="00175F33" w:rsidRPr="00060A9F" w:rsidRDefault="00175F33" w:rsidP="004E3371">
            <w:r w:rsidRPr="00060A9F">
              <w:rPr>
                <w:u w:val="single"/>
              </w:rPr>
              <w:t xml:space="preserve">Уметь: </w:t>
            </w:r>
            <w:r w:rsidRPr="00060A9F">
              <w:t>расставлять знаки препинания в сложных предложениях с разными видами связи в соответствии с пунктуационными нормами; выполнять синтаксический разбор сложных предложений с разными видами связи.</w:t>
            </w:r>
          </w:p>
        </w:tc>
        <w:tc>
          <w:tcPr>
            <w:tcW w:w="1559" w:type="dxa"/>
          </w:tcPr>
          <w:p w:rsidR="00175F33" w:rsidRPr="00060A9F" w:rsidRDefault="00175F33" w:rsidP="004E3371">
            <w:r w:rsidRPr="00060A9F">
              <w:t>Практикум.</w:t>
            </w:r>
          </w:p>
        </w:tc>
        <w:tc>
          <w:tcPr>
            <w:tcW w:w="2552" w:type="dxa"/>
          </w:tcPr>
          <w:p w:rsidR="00175F33" w:rsidRPr="00060A9F" w:rsidRDefault="00175F33" w:rsidP="004E3371">
            <w:r w:rsidRPr="00060A9F">
              <w:rPr>
                <w:u w:val="single"/>
              </w:rPr>
              <w:t xml:space="preserve"> </w:t>
            </w:r>
          </w:p>
          <w:p w:rsidR="00175F33" w:rsidRPr="00060A9F" w:rsidRDefault="00175F33" w:rsidP="004E3371">
            <w:r w:rsidRPr="00060A9F">
              <w:rPr>
                <w:u w:val="single"/>
              </w:rPr>
              <w:t xml:space="preserve"> </w:t>
            </w:r>
            <w:r w:rsidRPr="00060A9F">
              <w:t xml:space="preserve"> объяснительный диктант, схематический диктант.</w:t>
            </w:r>
          </w:p>
        </w:tc>
      </w:tr>
      <w:tr w:rsidR="00175F33" w:rsidRPr="00060A9F" w:rsidTr="004E3371">
        <w:tc>
          <w:tcPr>
            <w:tcW w:w="567" w:type="dxa"/>
          </w:tcPr>
          <w:p w:rsidR="00175F33" w:rsidRPr="00060A9F" w:rsidRDefault="00175F33" w:rsidP="004E3371">
            <w:r w:rsidRPr="00060A9F">
              <w:t>31.</w:t>
            </w:r>
          </w:p>
          <w:p w:rsidR="00175F33" w:rsidRPr="00060A9F" w:rsidRDefault="00175F33" w:rsidP="004E3371"/>
          <w:p w:rsidR="00175F33" w:rsidRPr="00060A9F" w:rsidRDefault="00175F33" w:rsidP="004E3371"/>
          <w:p w:rsidR="00175F33" w:rsidRPr="00060A9F" w:rsidRDefault="00175F33" w:rsidP="004E3371">
            <w:r w:rsidRPr="00060A9F">
              <w:t>32.</w:t>
            </w:r>
          </w:p>
        </w:tc>
        <w:tc>
          <w:tcPr>
            <w:tcW w:w="1701" w:type="dxa"/>
          </w:tcPr>
          <w:p w:rsidR="00175F33" w:rsidRPr="00060A9F" w:rsidRDefault="00175F33" w:rsidP="004E3371">
            <w:r w:rsidRPr="00060A9F">
              <w:t>31 Повторение пунктуации</w:t>
            </w:r>
          </w:p>
          <w:p w:rsidR="00175F33" w:rsidRPr="00060A9F" w:rsidRDefault="00175F33" w:rsidP="004E3371">
            <w:r w:rsidRPr="00060A9F">
              <w:t>32 Прямая косвенная речь.</w:t>
            </w:r>
          </w:p>
        </w:tc>
        <w:tc>
          <w:tcPr>
            <w:tcW w:w="2410" w:type="dxa"/>
          </w:tcPr>
          <w:p w:rsidR="00175F33" w:rsidRPr="00060A9F" w:rsidRDefault="00175F33" w:rsidP="004E3371">
            <w:r w:rsidRPr="00060A9F">
              <w:rPr>
                <w:u w:val="single"/>
              </w:rPr>
              <w:t xml:space="preserve">Знать: </w:t>
            </w:r>
            <w:r w:rsidRPr="00060A9F">
              <w:t>основные способы передачи чужой речи; условия постановки знаков препинания в предложениях с чужой речью.</w:t>
            </w:r>
          </w:p>
          <w:p w:rsidR="00175F33" w:rsidRPr="00060A9F" w:rsidRDefault="00175F33" w:rsidP="004E3371">
            <w:r w:rsidRPr="00060A9F">
              <w:rPr>
                <w:u w:val="single"/>
              </w:rPr>
              <w:lastRenderedPageBreak/>
              <w:t xml:space="preserve">Уметь: </w:t>
            </w:r>
            <w:r w:rsidRPr="00060A9F">
              <w:t>расставлять знаки препинания в предложениях с чужой речью; составлять диалог, правильно оформлять цитаты.</w:t>
            </w:r>
          </w:p>
        </w:tc>
        <w:tc>
          <w:tcPr>
            <w:tcW w:w="1559" w:type="dxa"/>
          </w:tcPr>
          <w:p w:rsidR="00175F33" w:rsidRPr="00060A9F" w:rsidRDefault="00175F33" w:rsidP="004E3371">
            <w:r w:rsidRPr="00060A9F">
              <w:lastRenderedPageBreak/>
              <w:t>Практикум.</w:t>
            </w:r>
          </w:p>
        </w:tc>
        <w:tc>
          <w:tcPr>
            <w:tcW w:w="2552" w:type="dxa"/>
          </w:tcPr>
          <w:p w:rsidR="00175F33" w:rsidRPr="00060A9F" w:rsidRDefault="00175F33" w:rsidP="004E3371">
            <w:pPr>
              <w:rPr>
                <w:u w:val="single"/>
              </w:rPr>
            </w:pPr>
            <w:r w:rsidRPr="00060A9F">
              <w:rPr>
                <w:u w:val="single"/>
              </w:rPr>
              <w:t xml:space="preserve"> </w:t>
            </w:r>
          </w:p>
          <w:p w:rsidR="00175F33" w:rsidRPr="00060A9F" w:rsidRDefault="00175F33" w:rsidP="004E3371">
            <w:r w:rsidRPr="00060A9F">
              <w:t xml:space="preserve">Тестовые </w:t>
            </w:r>
            <w:r>
              <w:t xml:space="preserve">задания, аналогичные заданиям </w:t>
            </w:r>
            <w:r w:rsidRPr="00060A9F">
              <w:t>25 ЕГЭ, пунктуационный диктант.</w:t>
            </w:r>
          </w:p>
        </w:tc>
      </w:tr>
    </w:tbl>
    <w:p w:rsidR="00175F33" w:rsidRPr="00060A9F" w:rsidRDefault="00175F33" w:rsidP="00175F33">
      <w:r w:rsidRPr="00060A9F">
        <w:lastRenderedPageBreak/>
        <w:t xml:space="preserve">    </w:t>
      </w:r>
    </w:p>
    <w:p w:rsidR="00175F33" w:rsidRPr="00060A9F" w:rsidRDefault="00175F33" w:rsidP="00175F33"/>
    <w:p w:rsidR="00175F33" w:rsidRPr="00060A9F" w:rsidRDefault="00175F33" w:rsidP="00175F33"/>
    <w:p w:rsidR="00175F33" w:rsidRPr="00060A9F" w:rsidRDefault="00175F33" w:rsidP="00175F33">
      <w:pPr>
        <w:tabs>
          <w:tab w:val="left" w:pos="-720"/>
        </w:tabs>
        <w:rPr>
          <w:b/>
        </w:rPr>
      </w:pPr>
      <w:r w:rsidRPr="00060A9F">
        <w:rPr>
          <w:b/>
        </w:rPr>
        <w:t xml:space="preserve">                     </w:t>
      </w:r>
    </w:p>
    <w:p w:rsidR="00175F33" w:rsidRPr="00060A9F" w:rsidRDefault="00175F33" w:rsidP="00175F33">
      <w:pPr>
        <w:tabs>
          <w:tab w:val="left" w:pos="-720"/>
        </w:tabs>
        <w:rPr>
          <w:b/>
        </w:rPr>
      </w:pPr>
    </w:p>
    <w:p w:rsidR="00175F33" w:rsidRPr="00060A9F" w:rsidRDefault="00175F33" w:rsidP="00175F33">
      <w:pPr>
        <w:tabs>
          <w:tab w:val="left" w:pos="-720"/>
        </w:tabs>
        <w:rPr>
          <w:b/>
        </w:rPr>
      </w:pPr>
      <w:r w:rsidRPr="00060A9F">
        <w:rPr>
          <w:b/>
        </w:rPr>
        <w:t xml:space="preserve">    Повторении и обобщение изученного </w:t>
      </w:r>
      <w:proofErr w:type="gramStart"/>
      <w:r w:rsidRPr="00060A9F">
        <w:rPr>
          <w:b/>
        </w:rPr>
        <w:t xml:space="preserve">( </w:t>
      </w:r>
      <w:proofErr w:type="gramEnd"/>
      <w:r w:rsidRPr="00060A9F">
        <w:rPr>
          <w:b/>
        </w:rPr>
        <w:t>2 часа).</w:t>
      </w:r>
    </w:p>
    <w:tbl>
      <w:tblPr>
        <w:tblpPr w:leftFromText="180" w:rightFromText="180" w:vertAnchor="text" w:horzAnchor="margin" w:tblpY="595"/>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03"/>
        <w:gridCol w:w="1798"/>
        <w:gridCol w:w="1958"/>
        <w:gridCol w:w="2330"/>
      </w:tblGrid>
      <w:tr w:rsidR="00175F33" w:rsidRPr="00060A9F" w:rsidTr="004E3371">
        <w:tc>
          <w:tcPr>
            <w:tcW w:w="516" w:type="dxa"/>
          </w:tcPr>
          <w:p w:rsidR="00175F33" w:rsidRPr="00060A9F" w:rsidRDefault="00175F33" w:rsidP="004E3371">
            <w:r w:rsidRPr="00060A9F">
              <w:t>33.</w:t>
            </w:r>
          </w:p>
        </w:tc>
        <w:tc>
          <w:tcPr>
            <w:tcW w:w="2503" w:type="dxa"/>
          </w:tcPr>
          <w:p w:rsidR="00175F33" w:rsidRPr="00060A9F" w:rsidRDefault="00175F33" w:rsidP="004E3371">
            <w:r w:rsidRPr="00060A9F">
              <w:t>33 Итоговая контрольная работа.</w:t>
            </w:r>
          </w:p>
        </w:tc>
        <w:tc>
          <w:tcPr>
            <w:tcW w:w="1798" w:type="dxa"/>
          </w:tcPr>
          <w:p w:rsidR="00175F33" w:rsidRPr="00060A9F" w:rsidRDefault="00175F33" w:rsidP="004E3371">
            <w:r w:rsidRPr="00060A9F">
              <w:rPr>
                <w:u w:val="single"/>
              </w:rPr>
              <w:t>Знать:</w:t>
            </w:r>
            <w:r w:rsidRPr="00060A9F">
              <w:t xml:space="preserve"> признаки и особенности употребления в речи основных единиц языка.</w:t>
            </w:r>
          </w:p>
          <w:p w:rsidR="00175F33" w:rsidRPr="00060A9F" w:rsidRDefault="00175F33" w:rsidP="004E3371">
            <w:r w:rsidRPr="00060A9F">
              <w:rPr>
                <w:u w:val="single"/>
              </w:rPr>
              <w:t xml:space="preserve">Уметь: </w:t>
            </w:r>
            <w:r w:rsidRPr="00060A9F">
              <w:t>соблюдать языковые нормы.</w:t>
            </w:r>
          </w:p>
        </w:tc>
        <w:tc>
          <w:tcPr>
            <w:tcW w:w="1958" w:type="dxa"/>
          </w:tcPr>
          <w:p w:rsidR="00175F33" w:rsidRPr="00060A9F" w:rsidRDefault="00175F33" w:rsidP="004E3371">
            <w:pPr>
              <w:rPr>
                <w:b/>
              </w:rPr>
            </w:pPr>
          </w:p>
        </w:tc>
        <w:tc>
          <w:tcPr>
            <w:tcW w:w="2330" w:type="dxa"/>
          </w:tcPr>
          <w:p w:rsidR="00175F33" w:rsidRPr="00060A9F" w:rsidRDefault="00175F33" w:rsidP="004E3371">
            <w:r w:rsidRPr="00060A9F">
              <w:rPr>
                <w:u w:val="single"/>
              </w:rPr>
              <w:t xml:space="preserve">  </w:t>
            </w:r>
            <w:r w:rsidRPr="00060A9F">
              <w:t>тестовые задания, аналогичные заданиям частей</w:t>
            </w:r>
            <w:proofErr w:type="gramStart"/>
            <w:r w:rsidRPr="00060A9F">
              <w:t xml:space="preserve"> А</w:t>
            </w:r>
            <w:proofErr w:type="gramEnd"/>
            <w:r w:rsidRPr="00060A9F">
              <w:t>, В ЕГЭ.</w:t>
            </w:r>
          </w:p>
          <w:p w:rsidR="00175F33" w:rsidRPr="00060A9F" w:rsidRDefault="00175F33" w:rsidP="004E3371">
            <w:pPr>
              <w:rPr>
                <w:b/>
              </w:rPr>
            </w:pPr>
          </w:p>
        </w:tc>
      </w:tr>
      <w:tr w:rsidR="00175F33" w:rsidRPr="00060A9F" w:rsidTr="004E3371">
        <w:tc>
          <w:tcPr>
            <w:tcW w:w="516" w:type="dxa"/>
          </w:tcPr>
          <w:p w:rsidR="00175F33" w:rsidRPr="00060A9F" w:rsidRDefault="00175F33" w:rsidP="004E3371">
            <w:r w:rsidRPr="00060A9F">
              <w:t>34.</w:t>
            </w:r>
          </w:p>
        </w:tc>
        <w:tc>
          <w:tcPr>
            <w:tcW w:w="2503" w:type="dxa"/>
          </w:tcPr>
          <w:p w:rsidR="00175F33" w:rsidRPr="00060A9F" w:rsidRDefault="00175F33" w:rsidP="004E3371">
            <w:r w:rsidRPr="00060A9F">
              <w:t>34 Анализ контрольной работы.</w:t>
            </w:r>
          </w:p>
        </w:tc>
        <w:tc>
          <w:tcPr>
            <w:tcW w:w="1798" w:type="dxa"/>
          </w:tcPr>
          <w:p w:rsidR="00175F33" w:rsidRPr="00060A9F" w:rsidRDefault="00175F33" w:rsidP="004E3371">
            <w:r w:rsidRPr="00060A9F">
              <w:rPr>
                <w:u w:val="single"/>
              </w:rPr>
              <w:t xml:space="preserve">Уметь: </w:t>
            </w:r>
            <w:r w:rsidRPr="00060A9F">
              <w:t>выполнять работу над ошибками, допущенными в контрольной работе.</w:t>
            </w:r>
          </w:p>
        </w:tc>
        <w:tc>
          <w:tcPr>
            <w:tcW w:w="1958" w:type="dxa"/>
          </w:tcPr>
          <w:p w:rsidR="00175F33" w:rsidRPr="00060A9F" w:rsidRDefault="00175F33" w:rsidP="004E3371">
            <w:r w:rsidRPr="00060A9F">
              <w:t>Практикум.</w:t>
            </w:r>
          </w:p>
        </w:tc>
        <w:tc>
          <w:tcPr>
            <w:tcW w:w="2330" w:type="dxa"/>
          </w:tcPr>
          <w:p w:rsidR="00175F33" w:rsidRPr="00060A9F" w:rsidRDefault="00175F33" w:rsidP="004E3371">
            <w:r w:rsidRPr="00060A9F">
              <w:rPr>
                <w:u w:val="single"/>
              </w:rPr>
              <w:t xml:space="preserve"> </w:t>
            </w:r>
            <w:r w:rsidRPr="00060A9F">
              <w:t xml:space="preserve"> работа над ошибками. </w:t>
            </w:r>
          </w:p>
          <w:p w:rsidR="00175F33" w:rsidRPr="00060A9F" w:rsidRDefault="00175F33" w:rsidP="004E3371">
            <w:pPr>
              <w:rPr>
                <w:b/>
              </w:rPr>
            </w:pPr>
          </w:p>
          <w:p w:rsidR="00175F33" w:rsidRPr="00060A9F" w:rsidRDefault="00175F33" w:rsidP="004E3371">
            <w:pPr>
              <w:rPr>
                <w:b/>
              </w:rPr>
            </w:pPr>
          </w:p>
        </w:tc>
      </w:tr>
    </w:tbl>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r w:rsidRPr="00060A9F">
        <w:rPr>
          <w:b/>
        </w:rPr>
        <w:t>Итого: 34 часа.</w:t>
      </w:r>
    </w:p>
    <w:p w:rsidR="00175F33" w:rsidRPr="00060A9F" w:rsidRDefault="00175F33" w:rsidP="00175F33">
      <w:pPr>
        <w:rPr>
          <w:b/>
        </w:rPr>
      </w:pPr>
    </w:p>
    <w:p w:rsidR="00175F33" w:rsidRPr="00060A9F" w:rsidRDefault="00175F33" w:rsidP="00175F33">
      <w:pPr>
        <w:jc w:val="center"/>
        <w:rPr>
          <w:b/>
        </w:rPr>
      </w:pPr>
    </w:p>
    <w:p w:rsidR="00175F33" w:rsidRPr="00060A9F" w:rsidRDefault="00175F33" w:rsidP="00175F33">
      <w:pPr>
        <w:ind w:right="-365" w:firstLine="720"/>
        <w:rPr>
          <w:b/>
          <w:sz w:val="28"/>
          <w:szCs w:val="28"/>
        </w:rPr>
      </w:pPr>
      <w:r w:rsidRPr="00060A9F">
        <w:rPr>
          <w:b/>
          <w:sz w:val="28"/>
          <w:szCs w:val="28"/>
        </w:rPr>
        <w:t xml:space="preserve">                           </w:t>
      </w:r>
    </w:p>
    <w:p w:rsidR="00175F33" w:rsidRPr="00060A9F" w:rsidRDefault="00175F33" w:rsidP="00175F33">
      <w:pPr>
        <w:ind w:right="-365" w:firstLine="720"/>
        <w:rPr>
          <w:b/>
          <w:sz w:val="28"/>
          <w:szCs w:val="28"/>
        </w:rPr>
      </w:pPr>
    </w:p>
    <w:p w:rsidR="00175F33" w:rsidRPr="00060A9F" w:rsidRDefault="00175F33" w:rsidP="00175F33">
      <w:pPr>
        <w:ind w:right="-365" w:firstLine="720"/>
        <w:rPr>
          <w:b/>
          <w:sz w:val="28"/>
          <w:szCs w:val="28"/>
        </w:rPr>
      </w:pPr>
    </w:p>
    <w:p w:rsidR="00175F33" w:rsidRPr="00060A9F" w:rsidRDefault="00175F33" w:rsidP="00175F33">
      <w:pPr>
        <w:ind w:right="-365" w:firstLine="720"/>
        <w:rPr>
          <w:b/>
          <w:sz w:val="28"/>
          <w:szCs w:val="28"/>
        </w:rPr>
      </w:pPr>
    </w:p>
    <w:p w:rsidR="00175F33" w:rsidRPr="00060A9F" w:rsidRDefault="00175F33" w:rsidP="00175F33">
      <w:pPr>
        <w:ind w:right="-365" w:firstLine="720"/>
        <w:rPr>
          <w:b/>
          <w:sz w:val="28"/>
          <w:szCs w:val="28"/>
        </w:rPr>
      </w:pPr>
      <w:r w:rsidRPr="00060A9F">
        <w:rPr>
          <w:b/>
          <w:sz w:val="28"/>
          <w:szCs w:val="28"/>
        </w:rPr>
        <w:t xml:space="preserve">                      Контрольно – измерительные материалы</w:t>
      </w:r>
    </w:p>
    <w:p w:rsidR="00175F33" w:rsidRPr="00060A9F" w:rsidRDefault="00175F33" w:rsidP="00175F33">
      <w:pPr>
        <w:ind w:right="-365" w:firstLine="720"/>
        <w:rPr>
          <w:b/>
          <w:sz w:val="28"/>
          <w:szCs w:val="28"/>
        </w:rPr>
      </w:pPr>
    </w:p>
    <w:p w:rsidR="00175F33" w:rsidRPr="00060A9F" w:rsidRDefault="00175F33" w:rsidP="00175F33">
      <w:pPr>
        <w:ind w:right="-365" w:firstLine="720"/>
      </w:pPr>
      <w:proofErr w:type="gramStart"/>
      <w:r w:rsidRPr="00060A9F">
        <w:t>Контроль за</w:t>
      </w:r>
      <w:proofErr w:type="gramEnd"/>
      <w:r w:rsidRPr="00060A9F">
        <w:t xml:space="preserve"> результатами обучения  осуществляется в следующих направлениях:</w:t>
      </w:r>
    </w:p>
    <w:p w:rsidR="00175F33" w:rsidRPr="00060A9F" w:rsidRDefault="00175F33" w:rsidP="00175F33">
      <w:pPr>
        <w:ind w:left="720" w:right="-365"/>
      </w:pPr>
      <w:r w:rsidRPr="00060A9F">
        <w:t>* речевые умения и навыки (формы контроля: доклад, устное сообщение);</w:t>
      </w:r>
    </w:p>
    <w:p w:rsidR="00175F33" w:rsidRPr="00060A9F" w:rsidRDefault="00175F33" w:rsidP="00175F33">
      <w:pPr>
        <w:ind w:left="720" w:right="-365"/>
      </w:pPr>
      <w:r w:rsidRPr="00060A9F">
        <w:t xml:space="preserve"> * умение выполнять разнообразные виды разбора на основе имеющихся лингвистических знаний (формы контроля: комплексный анализ текста, фонетический, морфемный и словообразовательный, морфологический, синтаксический, орфографический и пунктуационный разборы);</w:t>
      </w:r>
    </w:p>
    <w:p w:rsidR="00175F33" w:rsidRPr="00060A9F" w:rsidRDefault="00175F33" w:rsidP="00175F33">
      <w:pPr>
        <w:ind w:left="720" w:right="-365"/>
      </w:pPr>
      <w:r w:rsidRPr="00060A9F">
        <w:t xml:space="preserve">* умение воспроизводить </w:t>
      </w:r>
      <w:proofErr w:type="spellStart"/>
      <w:r w:rsidRPr="00060A9F">
        <w:t>аудированный</w:t>
      </w:r>
      <w:proofErr w:type="spellEnd"/>
      <w:r w:rsidRPr="00060A9F">
        <w:t xml:space="preserve"> текст с соблюдением орфографических и пунктуационных норм </w:t>
      </w:r>
      <w:proofErr w:type="gramStart"/>
      <w:r w:rsidRPr="00060A9F">
        <w:t xml:space="preserve">( </w:t>
      </w:r>
      <w:proofErr w:type="gramEnd"/>
      <w:r w:rsidRPr="00060A9F">
        <w:t xml:space="preserve">формы контроля: контрольный диктант, изложение с </w:t>
      </w:r>
      <w:proofErr w:type="spellStart"/>
      <w:r w:rsidRPr="00060A9F">
        <w:t>творчнским</w:t>
      </w:r>
      <w:proofErr w:type="spellEnd"/>
      <w:r w:rsidRPr="00060A9F">
        <w:t xml:space="preserve"> заданием, подробное и сжатое изложение);</w:t>
      </w:r>
    </w:p>
    <w:p w:rsidR="00175F33" w:rsidRPr="00060A9F" w:rsidRDefault="00175F33" w:rsidP="00175F33">
      <w:pPr>
        <w:ind w:left="720" w:right="-365"/>
      </w:pPr>
      <w:r w:rsidRPr="00060A9F">
        <w:t xml:space="preserve">* умение создавать текст того или иного функционального стиля, типа речи, жанра </w:t>
      </w:r>
      <w:proofErr w:type="gramStart"/>
      <w:r w:rsidRPr="00060A9F">
        <w:t xml:space="preserve">( </w:t>
      </w:r>
      <w:proofErr w:type="gramEnd"/>
      <w:r w:rsidRPr="00060A9F">
        <w:t>формы контроля: сочинение разных жанров, реферат).</w:t>
      </w:r>
    </w:p>
    <w:p w:rsidR="00175F33" w:rsidRPr="00060A9F" w:rsidRDefault="00175F33" w:rsidP="00175F33">
      <w:pPr>
        <w:ind w:left="720" w:right="-365"/>
      </w:pPr>
      <w:r w:rsidRPr="00060A9F">
        <w:t>В качестве контрольно – измерительных материалов используется следующие пособия:</w:t>
      </w:r>
    </w:p>
    <w:p w:rsidR="00175F33" w:rsidRPr="00060A9F" w:rsidRDefault="00175F33" w:rsidP="00175F33">
      <w:pPr>
        <w:ind w:left="720" w:right="-365"/>
      </w:pPr>
      <w:r w:rsidRPr="00060A9F">
        <w:lastRenderedPageBreak/>
        <w:t xml:space="preserve">* М.В. </w:t>
      </w:r>
      <w:proofErr w:type="spellStart"/>
      <w:r w:rsidRPr="00060A9F">
        <w:t>Козулина</w:t>
      </w:r>
      <w:proofErr w:type="spellEnd"/>
      <w:r w:rsidRPr="00060A9F">
        <w:t xml:space="preserve"> «Проверка готовности к ЕГЭ по русскому языку». Саратов. Издательство «Лицей», 2012.</w:t>
      </w:r>
    </w:p>
    <w:p w:rsidR="00175F33" w:rsidRPr="00060A9F" w:rsidRDefault="00175F33" w:rsidP="00175F33">
      <w:pPr>
        <w:ind w:left="720" w:right="-365"/>
      </w:pPr>
      <w:r w:rsidRPr="00060A9F">
        <w:t xml:space="preserve">* М.В. </w:t>
      </w:r>
      <w:proofErr w:type="spellStart"/>
      <w:r w:rsidRPr="00060A9F">
        <w:t>Козулина</w:t>
      </w:r>
      <w:proofErr w:type="spellEnd"/>
      <w:r w:rsidRPr="00060A9F">
        <w:t xml:space="preserve"> «Подготовка к экзамену по русскому языку». Саратов. Издательство «Лицей», 2012.</w:t>
      </w:r>
    </w:p>
    <w:p w:rsidR="00175F33" w:rsidRPr="00060A9F" w:rsidRDefault="00175F33" w:rsidP="00175F33">
      <w:pPr>
        <w:ind w:left="720" w:right="-365"/>
        <w:rPr>
          <w:rStyle w:val="apple-converted-space"/>
        </w:rPr>
      </w:pPr>
      <w:r w:rsidRPr="00060A9F">
        <w:t>* Г.Т. Егорова. ЕГЭ 2013. Русский язык. Практикум по выполнению типовых текстовых заданий ЕГЭ. М.</w:t>
      </w:r>
      <w:proofErr w:type="gramStart"/>
      <w:r w:rsidRPr="00060A9F">
        <w:t xml:space="preserve"> :</w:t>
      </w:r>
      <w:proofErr w:type="gramEnd"/>
      <w:r w:rsidRPr="00060A9F">
        <w:t xml:space="preserve"> Издательство «Экзамен», 2013. </w:t>
      </w:r>
    </w:p>
    <w:p w:rsidR="00175F33" w:rsidRPr="00060A9F" w:rsidRDefault="00175F33" w:rsidP="00175F33">
      <w:pPr>
        <w:pStyle w:val="2"/>
        <w:rPr>
          <w:rFonts w:ascii="Times New Roman" w:hAnsi="Times New Roman" w:cs="Times New Roman"/>
          <w:b w:val="0"/>
          <w:bCs w:val="0"/>
          <w:i w:val="0"/>
          <w:iCs w:val="0"/>
        </w:rPr>
      </w:pPr>
      <w:r w:rsidRPr="00060A9F">
        <w:rPr>
          <w:rStyle w:val="apple-converted-space"/>
          <w:rFonts w:ascii="Times New Roman" w:hAnsi="Times New Roman" w:cs="Times New Roman"/>
          <w:i w:val="0"/>
          <w:iCs w:val="0"/>
          <w:sz w:val="24"/>
          <w:szCs w:val="24"/>
        </w:rPr>
        <w:t xml:space="preserve">                                        </w:t>
      </w:r>
      <w:r w:rsidRPr="00060A9F">
        <w:rPr>
          <w:rFonts w:ascii="Times New Roman" w:hAnsi="Times New Roman" w:cs="Times New Roman"/>
        </w:rPr>
        <w:t xml:space="preserve">  </w:t>
      </w:r>
      <w:r w:rsidRPr="00060A9F">
        <w:rPr>
          <w:rFonts w:ascii="Times New Roman" w:hAnsi="Times New Roman" w:cs="Times New Roman"/>
          <w:i w:val="0"/>
        </w:rPr>
        <w:t>Оценка устных ответов учащихся</w:t>
      </w:r>
    </w:p>
    <w:p w:rsidR="00175F33" w:rsidRPr="00060A9F" w:rsidRDefault="00175F33" w:rsidP="00175F33">
      <w:pPr>
        <w:jc w:val="both"/>
      </w:pPr>
    </w:p>
    <w:p w:rsidR="00175F33" w:rsidRPr="00060A9F" w:rsidRDefault="00175F33" w:rsidP="00175F33">
      <w:pPr>
        <w:jc w:val="both"/>
      </w:pPr>
      <w:r w:rsidRPr="00060A9F">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75F33" w:rsidRPr="00060A9F" w:rsidRDefault="00175F33" w:rsidP="00175F33">
      <w:pPr>
        <w:pStyle w:val="a3"/>
      </w:pPr>
      <w:r w:rsidRPr="00060A9F">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175F33" w:rsidRPr="00060A9F" w:rsidRDefault="00175F33" w:rsidP="00175F33">
      <w:pPr>
        <w:jc w:val="both"/>
      </w:pPr>
    </w:p>
    <w:p w:rsidR="00175F33" w:rsidRPr="00060A9F" w:rsidRDefault="00175F33" w:rsidP="00175F33">
      <w:pPr>
        <w:jc w:val="both"/>
      </w:pPr>
      <w:r w:rsidRPr="00060A9F">
        <w:rPr>
          <w:u w:val="single"/>
        </w:rPr>
        <w:t>Оценка «5»</w:t>
      </w:r>
      <w:r w:rsidRPr="00060A9F">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75F33" w:rsidRPr="00060A9F" w:rsidRDefault="00175F33" w:rsidP="00175F33">
      <w:pPr>
        <w:jc w:val="both"/>
      </w:pPr>
      <w:r w:rsidRPr="00060A9F">
        <w:rPr>
          <w:u w:val="single"/>
        </w:rPr>
        <w:t>Оценка «4»</w:t>
      </w:r>
      <w:r w:rsidRPr="00060A9F">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75F33" w:rsidRPr="00060A9F" w:rsidRDefault="00175F33" w:rsidP="00175F33">
      <w:pPr>
        <w:jc w:val="both"/>
      </w:pPr>
      <w:proofErr w:type="gramStart"/>
      <w:r w:rsidRPr="00060A9F">
        <w:rPr>
          <w:u w:val="single"/>
        </w:rPr>
        <w:t>Оценка «3»</w:t>
      </w:r>
      <w:r w:rsidRPr="00060A9F">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175F33" w:rsidRPr="00060A9F" w:rsidRDefault="00175F33" w:rsidP="00175F33">
      <w:pPr>
        <w:jc w:val="both"/>
      </w:pPr>
      <w:r w:rsidRPr="00060A9F">
        <w:rPr>
          <w:u w:val="single"/>
        </w:rPr>
        <w:t>Оценка «2»</w:t>
      </w:r>
      <w:r w:rsidRPr="00060A9F">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75F33" w:rsidRPr="00060A9F" w:rsidRDefault="00175F33" w:rsidP="00175F33">
      <w:pPr>
        <w:jc w:val="both"/>
      </w:pPr>
      <w:r w:rsidRPr="00060A9F">
        <w:rPr>
          <w:u w:val="single"/>
        </w:rPr>
        <w:t>Оценка «1»</w:t>
      </w:r>
      <w:r w:rsidRPr="00060A9F">
        <w:t xml:space="preserve"> ставится, если ученик обнаруживает полное незнание или непонимание материала.</w:t>
      </w:r>
    </w:p>
    <w:p w:rsidR="00175F33" w:rsidRPr="00060A9F" w:rsidRDefault="00175F33" w:rsidP="00175F33">
      <w:pPr>
        <w:pStyle w:val="a3"/>
      </w:pPr>
      <w:r w:rsidRPr="00060A9F">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060A9F">
        <w:t xml:space="preserve">( </w:t>
      </w:r>
      <w:proofErr w:type="gramEnd"/>
      <w:r w:rsidRPr="00060A9F">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75F33" w:rsidRPr="00060A9F" w:rsidRDefault="00175F33" w:rsidP="00175F33">
      <w:pPr>
        <w:rPr>
          <w:b/>
        </w:rPr>
      </w:pPr>
    </w:p>
    <w:p w:rsidR="00175F33" w:rsidRPr="00060A9F" w:rsidRDefault="00175F33" w:rsidP="00175F33">
      <w:pPr>
        <w:rPr>
          <w:b/>
        </w:rPr>
      </w:pPr>
    </w:p>
    <w:p w:rsidR="00175F33" w:rsidRPr="00060A9F" w:rsidRDefault="00175F33" w:rsidP="00175F33">
      <w:pPr>
        <w:widowControl w:val="0"/>
        <w:autoSpaceDE w:val="0"/>
        <w:autoSpaceDN w:val="0"/>
        <w:adjustRightInd w:val="0"/>
        <w:ind w:firstLine="567"/>
        <w:rPr>
          <w:b/>
          <w:sz w:val="28"/>
          <w:szCs w:val="28"/>
        </w:rPr>
      </w:pPr>
      <w:r w:rsidRPr="00060A9F">
        <w:rPr>
          <w:b/>
          <w:sz w:val="28"/>
          <w:szCs w:val="28"/>
        </w:rPr>
        <w:t xml:space="preserve">                       </w:t>
      </w:r>
    </w:p>
    <w:p w:rsidR="00175F33" w:rsidRPr="00060A9F" w:rsidRDefault="00175F33" w:rsidP="00175F33">
      <w:pPr>
        <w:widowControl w:val="0"/>
        <w:autoSpaceDE w:val="0"/>
        <w:autoSpaceDN w:val="0"/>
        <w:adjustRightInd w:val="0"/>
        <w:ind w:firstLine="567"/>
        <w:rPr>
          <w:b/>
          <w:sz w:val="28"/>
          <w:szCs w:val="28"/>
        </w:rPr>
      </w:pPr>
    </w:p>
    <w:p w:rsidR="00175F33" w:rsidRPr="00060A9F" w:rsidRDefault="00175F33" w:rsidP="00175F33">
      <w:pPr>
        <w:widowControl w:val="0"/>
        <w:autoSpaceDE w:val="0"/>
        <w:autoSpaceDN w:val="0"/>
        <w:adjustRightInd w:val="0"/>
        <w:ind w:firstLine="567"/>
        <w:rPr>
          <w:b/>
          <w:sz w:val="28"/>
          <w:szCs w:val="28"/>
        </w:rPr>
      </w:pPr>
    </w:p>
    <w:p w:rsidR="00175F33" w:rsidRPr="00060A9F" w:rsidRDefault="00175F33" w:rsidP="00175F33">
      <w:pPr>
        <w:widowControl w:val="0"/>
        <w:autoSpaceDE w:val="0"/>
        <w:autoSpaceDN w:val="0"/>
        <w:adjustRightInd w:val="0"/>
        <w:ind w:firstLine="567"/>
        <w:rPr>
          <w:b/>
          <w:sz w:val="28"/>
          <w:szCs w:val="28"/>
        </w:rPr>
      </w:pPr>
      <w:r w:rsidRPr="00060A9F">
        <w:rPr>
          <w:b/>
          <w:sz w:val="28"/>
          <w:szCs w:val="28"/>
        </w:rPr>
        <w:t>Основные критерии оценки за  сочинение</w:t>
      </w:r>
    </w:p>
    <w:p w:rsidR="00175F33" w:rsidRPr="00060A9F" w:rsidRDefault="00175F33" w:rsidP="00175F33">
      <w:pPr>
        <w:widowControl w:val="0"/>
        <w:autoSpaceDE w:val="0"/>
        <w:autoSpaceDN w:val="0"/>
        <w:adjustRightInd w:val="0"/>
        <w:ind w:firstLine="567"/>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60"/>
        <w:gridCol w:w="3960"/>
      </w:tblGrid>
      <w:tr w:rsidR="00175F33" w:rsidRPr="00060A9F" w:rsidTr="004E3371">
        <w:tc>
          <w:tcPr>
            <w:tcW w:w="468" w:type="dxa"/>
            <w:vMerge w:val="restart"/>
          </w:tcPr>
          <w:p w:rsidR="00175F33" w:rsidRPr="00060A9F" w:rsidRDefault="00175F33" w:rsidP="004E3371">
            <w:pPr>
              <w:widowControl w:val="0"/>
              <w:autoSpaceDE w:val="0"/>
              <w:autoSpaceDN w:val="0"/>
              <w:adjustRightInd w:val="0"/>
              <w:rPr>
                <w:sz w:val="20"/>
                <w:szCs w:val="20"/>
              </w:rPr>
            </w:pPr>
            <w:r w:rsidRPr="00060A9F">
              <w:rPr>
                <w:sz w:val="20"/>
                <w:szCs w:val="20"/>
              </w:rPr>
              <w:t>оценка</w:t>
            </w:r>
          </w:p>
        </w:tc>
        <w:tc>
          <w:tcPr>
            <w:tcW w:w="8820" w:type="dxa"/>
            <w:gridSpan w:val="2"/>
          </w:tcPr>
          <w:p w:rsidR="00175F33" w:rsidRPr="00060A9F" w:rsidRDefault="00175F33" w:rsidP="004E3371">
            <w:pPr>
              <w:widowControl w:val="0"/>
              <w:autoSpaceDE w:val="0"/>
              <w:autoSpaceDN w:val="0"/>
              <w:adjustRightInd w:val="0"/>
              <w:jc w:val="center"/>
              <w:rPr>
                <w:sz w:val="20"/>
                <w:szCs w:val="20"/>
              </w:rPr>
            </w:pPr>
            <w:r w:rsidRPr="00060A9F">
              <w:rPr>
                <w:sz w:val="20"/>
                <w:szCs w:val="20"/>
              </w:rPr>
              <w:t>Основные критерии оценки</w:t>
            </w:r>
          </w:p>
        </w:tc>
      </w:tr>
      <w:tr w:rsidR="00175F33" w:rsidRPr="00060A9F" w:rsidTr="004E3371">
        <w:tc>
          <w:tcPr>
            <w:tcW w:w="468" w:type="dxa"/>
            <w:vMerge/>
          </w:tcPr>
          <w:p w:rsidR="00175F33" w:rsidRPr="00060A9F" w:rsidRDefault="00175F33" w:rsidP="004E3371">
            <w:pPr>
              <w:widowControl w:val="0"/>
              <w:autoSpaceDE w:val="0"/>
              <w:autoSpaceDN w:val="0"/>
              <w:adjustRightInd w:val="0"/>
              <w:rPr>
                <w:sz w:val="20"/>
                <w:szCs w:val="20"/>
              </w:rPr>
            </w:pPr>
          </w:p>
        </w:tc>
        <w:tc>
          <w:tcPr>
            <w:tcW w:w="4860"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t>содержание и речь</w:t>
            </w:r>
          </w:p>
        </w:tc>
        <w:tc>
          <w:tcPr>
            <w:tcW w:w="3960"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t>грамотность</w:t>
            </w:r>
          </w:p>
        </w:tc>
      </w:tr>
      <w:tr w:rsidR="00175F33" w:rsidRPr="00060A9F" w:rsidTr="004E3371">
        <w:tc>
          <w:tcPr>
            <w:tcW w:w="468"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t>«5»</w:t>
            </w:r>
          </w:p>
        </w:tc>
        <w:tc>
          <w:tcPr>
            <w:tcW w:w="4860" w:type="dxa"/>
          </w:tcPr>
          <w:p w:rsidR="00175F33" w:rsidRPr="00060A9F" w:rsidRDefault="00175F33" w:rsidP="004E3371">
            <w:pPr>
              <w:widowControl w:val="0"/>
              <w:autoSpaceDE w:val="0"/>
              <w:autoSpaceDN w:val="0"/>
              <w:adjustRightInd w:val="0"/>
              <w:rPr>
                <w:sz w:val="20"/>
                <w:szCs w:val="20"/>
              </w:rPr>
            </w:pPr>
            <w:r w:rsidRPr="00060A9F">
              <w:rPr>
                <w:sz w:val="20"/>
                <w:szCs w:val="20"/>
              </w:rPr>
              <w:t>1. Содержание работы полностью соответствует</w:t>
            </w:r>
          </w:p>
          <w:p w:rsidR="00175F33" w:rsidRPr="00060A9F" w:rsidRDefault="00175F33" w:rsidP="004E3371">
            <w:pPr>
              <w:widowControl w:val="0"/>
              <w:autoSpaceDE w:val="0"/>
              <w:autoSpaceDN w:val="0"/>
              <w:adjustRightInd w:val="0"/>
              <w:rPr>
                <w:sz w:val="20"/>
                <w:szCs w:val="20"/>
              </w:rPr>
            </w:pPr>
            <w:r w:rsidRPr="00060A9F">
              <w:rPr>
                <w:sz w:val="20"/>
                <w:szCs w:val="20"/>
              </w:rPr>
              <w:t xml:space="preserve">теме. </w:t>
            </w:r>
          </w:p>
          <w:p w:rsidR="00175F33" w:rsidRPr="00060A9F" w:rsidRDefault="00175F33" w:rsidP="004E3371">
            <w:pPr>
              <w:widowControl w:val="0"/>
              <w:autoSpaceDE w:val="0"/>
              <w:autoSpaceDN w:val="0"/>
              <w:adjustRightInd w:val="0"/>
              <w:rPr>
                <w:sz w:val="20"/>
                <w:szCs w:val="20"/>
              </w:rPr>
            </w:pPr>
            <w:r w:rsidRPr="00060A9F">
              <w:rPr>
                <w:sz w:val="20"/>
                <w:szCs w:val="20"/>
              </w:rPr>
              <w:t xml:space="preserve">2. Фактические ошибки отсутствуют. </w:t>
            </w:r>
          </w:p>
          <w:p w:rsidR="00175F33" w:rsidRPr="00060A9F" w:rsidRDefault="00175F33" w:rsidP="004E3371">
            <w:pPr>
              <w:widowControl w:val="0"/>
              <w:autoSpaceDE w:val="0"/>
              <w:autoSpaceDN w:val="0"/>
              <w:adjustRightInd w:val="0"/>
              <w:rPr>
                <w:sz w:val="20"/>
                <w:szCs w:val="20"/>
              </w:rPr>
            </w:pPr>
            <w:r w:rsidRPr="00060A9F">
              <w:rPr>
                <w:sz w:val="20"/>
                <w:szCs w:val="20"/>
              </w:rPr>
              <w:t xml:space="preserve">3. Содержание    излагается    последовательно. 4.  </w:t>
            </w:r>
            <w:r w:rsidRPr="00060A9F">
              <w:rPr>
                <w:sz w:val="20"/>
                <w:szCs w:val="20"/>
              </w:rPr>
              <w:lastRenderedPageBreak/>
              <w:t>Работа    отличается    богатством    словаря, разнообразием используемых синтаксических кон</w:t>
            </w:r>
            <w:r w:rsidRPr="00060A9F">
              <w:rPr>
                <w:sz w:val="20"/>
                <w:szCs w:val="20"/>
              </w:rPr>
              <w:softHyphen/>
              <w:t xml:space="preserve">струкций, точностью словоупотребления. </w:t>
            </w:r>
          </w:p>
          <w:p w:rsidR="00175F33" w:rsidRPr="00060A9F" w:rsidRDefault="00175F33" w:rsidP="004E3371">
            <w:pPr>
              <w:widowControl w:val="0"/>
              <w:autoSpaceDE w:val="0"/>
              <w:autoSpaceDN w:val="0"/>
              <w:adjustRightInd w:val="0"/>
              <w:rPr>
                <w:sz w:val="20"/>
                <w:szCs w:val="20"/>
              </w:rPr>
            </w:pPr>
            <w:r w:rsidRPr="00060A9F">
              <w:rPr>
                <w:sz w:val="20"/>
                <w:szCs w:val="20"/>
              </w:rPr>
              <w:t>5.  Достигнуто   стилевое   единство   и   вырази</w:t>
            </w:r>
            <w:r w:rsidRPr="00060A9F">
              <w:rPr>
                <w:sz w:val="20"/>
                <w:szCs w:val="20"/>
              </w:rPr>
              <w:softHyphen/>
              <w:t xml:space="preserve">тельность текста. </w:t>
            </w:r>
          </w:p>
          <w:p w:rsidR="00175F33" w:rsidRPr="00060A9F" w:rsidRDefault="00175F33" w:rsidP="004E3371">
            <w:pPr>
              <w:widowControl w:val="0"/>
              <w:autoSpaceDE w:val="0"/>
              <w:autoSpaceDN w:val="0"/>
              <w:adjustRightInd w:val="0"/>
              <w:rPr>
                <w:sz w:val="20"/>
                <w:szCs w:val="20"/>
              </w:rPr>
            </w:pPr>
            <w:r w:rsidRPr="00060A9F">
              <w:rPr>
                <w:sz w:val="20"/>
                <w:szCs w:val="20"/>
              </w:rPr>
              <w:t xml:space="preserve">В  целом  в  работе  допускается  1  недочет в содержании и 1—2 </w:t>
            </w:r>
            <w:proofErr w:type="gramStart"/>
            <w:r w:rsidRPr="00060A9F">
              <w:rPr>
                <w:sz w:val="20"/>
                <w:szCs w:val="20"/>
              </w:rPr>
              <w:t>речевых</w:t>
            </w:r>
            <w:proofErr w:type="gramEnd"/>
            <w:r w:rsidRPr="00060A9F">
              <w:rPr>
                <w:sz w:val="20"/>
                <w:szCs w:val="20"/>
              </w:rPr>
              <w:t xml:space="preserve"> недочета</w:t>
            </w:r>
          </w:p>
        </w:tc>
        <w:tc>
          <w:tcPr>
            <w:tcW w:w="3960" w:type="dxa"/>
          </w:tcPr>
          <w:p w:rsidR="00175F33" w:rsidRPr="00060A9F" w:rsidRDefault="00175F33" w:rsidP="004E3371">
            <w:pPr>
              <w:widowControl w:val="0"/>
              <w:autoSpaceDE w:val="0"/>
              <w:autoSpaceDN w:val="0"/>
              <w:adjustRightInd w:val="0"/>
              <w:rPr>
                <w:sz w:val="20"/>
                <w:szCs w:val="20"/>
              </w:rPr>
            </w:pPr>
            <w:r w:rsidRPr="00060A9F">
              <w:rPr>
                <w:sz w:val="20"/>
                <w:szCs w:val="20"/>
              </w:rPr>
              <w:lastRenderedPageBreak/>
              <w:t xml:space="preserve">Допускается: </w:t>
            </w:r>
          </w:p>
          <w:p w:rsidR="00175F33" w:rsidRPr="00060A9F" w:rsidRDefault="00175F33" w:rsidP="004E3371">
            <w:pPr>
              <w:widowControl w:val="0"/>
              <w:autoSpaceDE w:val="0"/>
              <w:autoSpaceDN w:val="0"/>
              <w:adjustRightInd w:val="0"/>
              <w:rPr>
                <w:sz w:val="20"/>
                <w:szCs w:val="20"/>
              </w:rPr>
            </w:pPr>
            <w:r w:rsidRPr="00060A9F">
              <w:rPr>
                <w:sz w:val="20"/>
                <w:szCs w:val="20"/>
              </w:rPr>
              <w:t>1 орфографическая, или 1 пунктуационная, или 1 грамматиче</w:t>
            </w:r>
            <w:r w:rsidRPr="00060A9F">
              <w:rPr>
                <w:sz w:val="20"/>
                <w:szCs w:val="20"/>
              </w:rPr>
              <w:softHyphen/>
              <w:t>ская ошибка</w:t>
            </w:r>
          </w:p>
        </w:tc>
      </w:tr>
      <w:tr w:rsidR="00175F33" w:rsidRPr="00060A9F" w:rsidTr="004E3371">
        <w:tc>
          <w:tcPr>
            <w:tcW w:w="468"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lastRenderedPageBreak/>
              <w:t>«4»</w:t>
            </w:r>
          </w:p>
        </w:tc>
        <w:tc>
          <w:tcPr>
            <w:tcW w:w="4860" w:type="dxa"/>
          </w:tcPr>
          <w:p w:rsidR="00175F33" w:rsidRPr="00060A9F" w:rsidRDefault="00175F33" w:rsidP="004E3371">
            <w:pPr>
              <w:widowControl w:val="0"/>
              <w:autoSpaceDE w:val="0"/>
              <w:autoSpaceDN w:val="0"/>
              <w:adjustRightInd w:val="0"/>
              <w:rPr>
                <w:sz w:val="20"/>
                <w:szCs w:val="20"/>
              </w:rPr>
            </w:pPr>
            <w:r w:rsidRPr="00060A9F">
              <w:rPr>
                <w:sz w:val="20"/>
                <w:szCs w:val="20"/>
              </w:rPr>
              <w:t>1. Содержание работы в основном соответствует теме   (имеются  незна</w:t>
            </w:r>
            <w:r w:rsidRPr="00060A9F">
              <w:rPr>
                <w:sz w:val="20"/>
                <w:szCs w:val="20"/>
              </w:rPr>
              <w:softHyphen/>
              <w:t>чительные отклонения от темы).</w:t>
            </w:r>
          </w:p>
          <w:p w:rsidR="00175F33" w:rsidRPr="00060A9F" w:rsidRDefault="00175F33" w:rsidP="004E3371">
            <w:pPr>
              <w:widowControl w:val="0"/>
              <w:autoSpaceDE w:val="0"/>
              <w:autoSpaceDN w:val="0"/>
              <w:adjustRightInd w:val="0"/>
              <w:rPr>
                <w:sz w:val="20"/>
                <w:szCs w:val="20"/>
              </w:rPr>
            </w:pPr>
            <w:r w:rsidRPr="00060A9F">
              <w:rPr>
                <w:sz w:val="20"/>
                <w:szCs w:val="20"/>
              </w:rPr>
              <w:t>2. Содержание в основном досто</w:t>
            </w:r>
            <w:r w:rsidRPr="00060A9F">
              <w:rPr>
                <w:sz w:val="20"/>
                <w:szCs w:val="20"/>
              </w:rPr>
              <w:softHyphen/>
              <w:t>верно, но имеются единичные факти</w:t>
            </w:r>
            <w:r w:rsidRPr="00060A9F">
              <w:rPr>
                <w:sz w:val="20"/>
                <w:szCs w:val="20"/>
              </w:rPr>
              <w:softHyphen/>
              <w:t xml:space="preserve">ческие неточности. </w:t>
            </w:r>
          </w:p>
          <w:p w:rsidR="00175F33" w:rsidRPr="00060A9F" w:rsidRDefault="00175F33" w:rsidP="004E3371">
            <w:pPr>
              <w:widowControl w:val="0"/>
              <w:autoSpaceDE w:val="0"/>
              <w:autoSpaceDN w:val="0"/>
              <w:adjustRightInd w:val="0"/>
              <w:rPr>
                <w:sz w:val="20"/>
                <w:szCs w:val="20"/>
              </w:rPr>
            </w:pPr>
            <w:r w:rsidRPr="00060A9F">
              <w:rPr>
                <w:sz w:val="20"/>
                <w:szCs w:val="20"/>
              </w:rPr>
              <w:t>3. Имеются  незначительные  нару</w:t>
            </w:r>
            <w:r w:rsidRPr="00060A9F">
              <w:rPr>
                <w:sz w:val="20"/>
                <w:szCs w:val="20"/>
              </w:rPr>
              <w:softHyphen/>
              <w:t>шения   последовательности   в   изло</w:t>
            </w:r>
            <w:r w:rsidRPr="00060A9F">
              <w:rPr>
                <w:sz w:val="20"/>
                <w:szCs w:val="20"/>
              </w:rPr>
              <w:softHyphen/>
              <w:t>жении мыслей.</w:t>
            </w:r>
          </w:p>
          <w:p w:rsidR="00175F33" w:rsidRPr="00060A9F" w:rsidRDefault="00175F33" w:rsidP="004E3371">
            <w:pPr>
              <w:widowControl w:val="0"/>
              <w:autoSpaceDE w:val="0"/>
              <w:autoSpaceDN w:val="0"/>
              <w:adjustRightInd w:val="0"/>
              <w:rPr>
                <w:sz w:val="20"/>
                <w:szCs w:val="20"/>
              </w:rPr>
            </w:pPr>
            <w:r w:rsidRPr="00060A9F">
              <w:rPr>
                <w:sz w:val="20"/>
                <w:szCs w:val="20"/>
              </w:rPr>
              <w:t xml:space="preserve">4. Лексический  и  грамматический строй речи достаточно разнообразен </w:t>
            </w:r>
          </w:p>
          <w:p w:rsidR="00175F33" w:rsidRPr="00060A9F" w:rsidRDefault="00175F33" w:rsidP="004E3371">
            <w:pPr>
              <w:widowControl w:val="0"/>
              <w:autoSpaceDE w:val="0"/>
              <w:autoSpaceDN w:val="0"/>
              <w:adjustRightInd w:val="0"/>
              <w:rPr>
                <w:sz w:val="20"/>
                <w:szCs w:val="20"/>
              </w:rPr>
            </w:pPr>
            <w:r w:rsidRPr="00060A9F">
              <w:rPr>
                <w:sz w:val="20"/>
                <w:szCs w:val="20"/>
              </w:rPr>
              <w:t>5. Стиль работы отличается един</w:t>
            </w:r>
            <w:r w:rsidRPr="00060A9F">
              <w:rPr>
                <w:sz w:val="20"/>
                <w:szCs w:val="20"/>
              </w:rPr>
              <w:softHyphen/>
              <w:t>ством и   достаточной   выразитель</w:t>
            </w:r>
            <w:r w:rsidRPr="00060A9F">
              <w:rPr>
                <w:sz w:val="20"/>
                <w:szCs w:val="20"/>
              </w:rPr>
              <w:softHyphen/>
              <w:t>ностью.</w:t>
            </w:r>
          </w:p>
          <w:p w:rsidR="00175F33" w:rsidRPr="00060A9F" w:rsidRDefault="00175F33" w:rsidP="004E3371">
            <w:pPr>
              <w:widowControl w:val="0"/>
              <w:autoSpaceDE w:val="0"/>
              <w:autoSpaceDN w:val="0"/>
              <w:adjustRightInd w:val="0"/>
              <w:rPr>
                <w:sz w:val="20"/>
                <w:szCs w:val="20"/>
              </w:rPr>
            </w:pPr>
            <w:r w:rsidRPr="00060A9F">
              <w:rPr>
                <w:sz w:val="20"/>
                <w:szCs w:val="20"/>
              </w:rPr>
              <w:t xml:space="preserve"> В целом в  работе  допускается не более 2 недочетов в содержании и не более 3—4 речевых недочетов.</w:t>
            </w:r>
          </w:p>
        </w:tc>
        <w:tc>
          <w:tcPr>
            <w:tcW w:w="3960" w:type="dxa"/>
          </w:tcPr>
          <w:p w:rsidR="00175F33" w:rsidRPr="00060A9F" w:rsidRDefault="00175F33" w:rsidP="004E3371">
            <w:pPr>
              <w:widowControl w:val="0"/>
              <w:autoSpaceDE w:val="0"/>
              <w:autoSpaceDN w:val="0"/>
              <w:adjustRightInd w:val="0"/>
              <w:rPr>
                <w:sz w:val="20"/>
                <w:szCs w:val="20"/>
              </w:rPr>
            </w:pPr>
            <w:r w:rsidRPr="00060A9F">
              <w:rPr>
                <w:sz w:val="20"/>
                <w:szCs w:val="20"/>
              </w:rPr>
              <w:t xml:space="preserve">Допускаются: </w:t>
            </w:r>
          </w:p>
          <w:p w:rsidR="00175F33" w:rsidRPr="00060A9F" w:rsidRDefault="00175F33" w:rsidP="004E3371">
            <w:pPr>
              <w:widowControl w:val="0"/>
              <w:autoSpaceDE w:val="0"/>
              <w:autoSpaceDN w:val="0"/>
              <w:adjustRightInd w:val="0"/>
              <w:rPr>
                <w:sz w:val="20"/>
                <w:szCs w:val="20"/>
              </w:rPr>
            </w:pPr>
            <w:r w:rsidRPr="00060A9F">
              <w:rPr>
                <w:sz w:val="20"/>
                <w:szCs w:val="20"/>
              </w:rPr>
              <w:t>2 орфографи</w:t>
            </w:r>
            <w:r w:rsidRPr="00060A9F">
              <w:rPr>
                <w:sz w:val="20"/>
                <w:szCs w:val="20"/>
              </w:rPr>
              <w:softHyphen/>
              <w:t xml:space="preserve">ческие    и    2 пунктуационные ошибки, или  </w:t>
            </w:r>
          </w:p>
          <w:p w:rsidR="00175F33" w:rsidRPr="00060A9F" w:rsidRDefault="00175F33" w:rsidP="004E3371">
            <w:pPr>
              <w:widowControl w:val="0"/>
              <w:autoSpaceDE w:val="0"/>
              <w:autoSpaceDN w:val="0"/>
              <w:adjustRightInd w:val="0"/>
              <w:rPr>
                <w:sz w:val="20"/>
                <w:szCs w:val="20"/>
              </w:rPr>
            </w:pPr>
            <w:r w:rsidRPr="00060A9F">
              <w:rPr>
                <w:sz w:val="20"/>
                <w:szCs w:val="20"/>
              </w:rPr>
              <w:t xml:space="preserve">1  </w:t>
            </w:r>
            <w:proofErr w:type="gramStart"/>
            <w:r w:rsidRPr="00060A9F">
              <w:rPr>
                <w:sz w:val="20"/>
                <w:szCs w:val="20"/>
              </w:rPr>
              <w:t>орфографичес</w:t>
            </w:r>
            <w:r w:rsidRPr="00060A9F">
              <w:rPr>
                <w:sz w:val="20"/>
                <w:szCs w:val="20"/>
              </w:rPr>
              <w:softHyphen/>
              <w:t>кая</w:t>
            </w:r>
            <w:proofErr w:type="gramEnd"/>
            <w:r w:rsidRPr="00060A9F">
              <w:rPr>
                <w:sz w:val="20"/>
                <w:szCs w:val="20"/>
              </w:rPr>
              <w:t xml:space="preserve"> и 3 пунктуационные ошиб</w:t>
            </w:r>
            <w:r w:rsidRPr="00060A9F">
              <w:rPr>
                <w:sz w:val="20"/>
                <w:szCs w:val="20"/>
              </w:rPr>
              <w:softHyphen/>
              <w:t xml:space="preserve">ки,    или    </w:t>
            </w:r>
          </w:p>
          <w:p w:rsidR="00175F33" w:rsidRPr="00060A9F" w:rsidRDefault="00175F33" w:rsidP="004E3371">
            <w:pPr>
              <w:widowControl w:val="0"/>
              <w:autoSpaceDE w:val="0"/>
              <w:autoSpaceDN w:val="0"/>
              <w:adjustRightInd w:val="0"/>
              <w:rPr>
                <w:sz w:val="20"/>
                <w:szCs w:val="20"/>
              </w:rPr>
            </w:pPr>
            <w:r w:rsidRPr="00060A9F">
              <w:rPr>
                <w:sz w:val="20"/>
                <w:szCs w:val="20"/>
              </w:rPr>
              <w:t>4    пунктуационные ошибки при отсутствии орфо</w:t>
            </w:r>
            <w:r w:rsidRPr="00060A9F">
              <w:rPr>
                <w:sz w:val="20"/>
                <w:szCs w:val="20"/>
              </w:rPr>
              <w:softHyphen/>
              <w:t xml:space="preserve">графических ошибок, </w:t>
            </w:r>
          </w:p>
          <w:p w:rsidR="00175F33" w:rsidRPr="00060A9F" w:rsidRDefault="00175F33" w:rsidP="004E3371">
            <w:pPr>
              <w:widowControl w:val="0"/>
              <w:autoSpaceDE w:val="0"/>
              <w:autoSpaceDN w:val="0"/>
              <w:adjustRightInd w:val="0"/>
              <w:rPr>
                <w:sz w:val="20"/>
                <w:szCs w:val="20"/>
              </w:rPr>
            </w:pPr>
            <w:r w:rsidRPr="00060A9F">
              <w:rPr>
                <w:sz w:val="20"/>
                <w:szCs w:val="20"/>
              </w:rPr>
              <w:t>а также 2   грамматические   ошибки</w:t>
            </w:r>
          </w:p>
          <w:p w:rsidR="00175F33" w:rsidRPr="00060A9F" w:rsidRDefault="00175F33" w:rsidP="004E3371">
            <w:pPr>
              <w:widowControl w:val="0"/>
              <w:autoSpaceDE w:val="0"/>
              <w:autoSpaceDN w:val="0"/>
              <w:adjustRightInd w:val="0"/>
              <w:rPr>
                <w:sz w:val="20"/>
                <w:szCs w:val="20"/>
              </w:rPr>
            </w:pPr>
          </w:p>
        </w:tc>
      </w:tr>
      <w:tr w:rsidR="00175F33" w:rsidRPr="00060A9F" w:rsidTr="004E3371">
        <w:tc>
          <w:tcPr>
            <w:tcW w:w="468"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t>«3»</w:t>
            </w:r>
          </w:p>
        </w:tc>
        <w:tc>
          <w:tcPr>
            <w:tcW w:w="4860" w:type="dxa"/>
          </w:tcPr>
          <w:p w:rsidR="00175F33" w:rsidRPr="00060A9F" w:rsidRDefault="00175F33" w:rsidP="004E3371">
            <w:pPr>
              <w:widowControl w:val="0"/>
              <w:autoSpaceDE w:val="0"/>
              <w:autoSpaceDN w:val="0"/>
              <w:adjustRightInd w:val="0"/>
              <w:rPr>
                <w:sz w:val="20"/>
                <w:szCs w:val="20"/>
              </w:rPr>
            </w:pPr>
            <w:r w:rsidRPr="00060A9F">
              <w:rPr>
                <w:sz w:val="20"/>
                <w:szCs w:val="20"/>
              </w:rPr>
              <w:t>1. В работе допущены существен</w:t>
            </w:r>
            <w:r w:rsidRPr="00060A9F">
              <w:rPr>
                <w:sz w:val="20"/>
                <w:szCs w:val="20"/>
              </w:rPr>
              <w:softHyphen/>
              <w:t xml:space="preserve">ные отклонения от темы. </w:t>
            </w:r>
          </w:p>
          <w:p w:rsidR="00175F33" w:rsidRPr="00060A9F" w:rsidRDefault="00175F33" w:rsidP="004E3371">
            <w:pPr>
              <w:widowControl w:val="0"/>
              <w:autoSpaceDE w:val="0"/>
              <w:autoSpaceDN w:val="0"/>
              <w:adjustRightInd w:val="0"/>
              <w:rPr>
                <w:sz w:val="20"/>
                <w:szCs w:val="20"/>
              </w:rPr>
            </w:pPr>
            <w:r w:rsidRPr="00060A9F">
              <w:rPr>
                <w:sz w:val="20"/>
                <w:szCs w:val="20"/>
              </w:rPr>
              <w:t>2. Работа   достоверна   в   главном, но в ней имеются отдельные факти</w:t>
            </w:r>
            <w:r w:rsidRPr="00060A9F">
              <w:rPr>
                <w:sz w:val="20"/>
                <w:szCs w:val="20"/>
              </w:rPr>
              <w:softHyphen/>
              <w:t xml:space="preserve">ческие неточности. </w:t>
            </w:r>
          </w:p>
          <w:p w:rsidR="00175F33" w:rsidRPr="00060A9F" w:rsidRDefault="00175F33" w:rsidP="004E3371">
            <w:pPr>
              <w:widowControl w:val="0"/>
              <w:autoSpaceDE w:val="0"/>
              <w:autoSpaceDN w:val="0"/>
              <w:adjustRightInd w:val="0"/>
              <w:rPr>
                <w:sz w:val="20"/>
                <w:szCs w:val="20"/>
              </w:rPr>
            </w:pPr>
            <w:r w:rsidRPr="00060A9F">
              <w:rPr>
                <w:sz w:val="20"/>
                <w:szCs w:val="20"/>
              </w:rPr>
              <w:t>3. Допущены   отдельные   наруше</w:t>
            </w:r>
            <w:r w:rsidRPr="00060A9F">
              <w:rPr>
                <w:sz w:val="20"/>
                <w:szCs w:val="20"/>
              </w:rPr>
              <w:softHyphen/>
              <w:t xml:space="preserve">ния  последовательности  изложения. </w:t>
            </w:r>
          </w:p>
          <w:p w:rsidR="00175F33" w:rsidRPr="00060A9F" w:rsidRDefault="00175F33" w:rsidP="004E3371">
            <w:pPr>
              <w:widowControl w:val="0"/>
              <w:autoSpaceDE w:val="0"/>
              <w:autoSpaceDN w:val="0"/>
              <w:adjustRightInd w:val="0"/>
              <w:rPr>
                <w:sz w:val="20"/>
                <w:szCs w:val="20"/>
              </w:rPr>
            </w:pPr>
            <w:r w:rsidRPr="00060A9F">
              <w:rPr>
                <w:sz w:val="20"/>
                <w:szCs w:val="20"/>
              </w:rPr>
              <w:t>4. Беден  словарь,   и  однообразны употребляемые синтаксические конст</w:t>
            </w:r>
            <w:r w:rsidRPr="00060A9F">
              <w:rPr>
                <w:sz w:val="20"/>
                <w:szCs w:val="20"/>
              </w:rPr>
              <w:softHyphen/>
              <w:t xml:space="preserve">рукции,    встречается    неправильное словоупотребление. </w:t>
            </w:r>
          </w:p>
          <w:p w:rsidR="00175F33" w:rsidRPr="00060A9F" w:rsidRDefault="00175F33" w:rsidP="004E3371">
            <w:pPr>
              <w:widowControl w:val="0"/>
              <w:autoSpaceDE w:val="0"/>
              <w:autoSpaceDN w:val="0"/>
              <w:adjustRightInd w:val="0"/>
              <w:rPr>
                <w:sz w:val="20"/>
                <w:szCs w:val="20"/>
              </w:rPr>
            </w:pPr>
            <w:r w:rsidRPr="00060A9F">
              <w:rPr>
                <w:sz w:val="20"/>
                <w:szCs w:val="20"/>
              </w:rPr>
              <w:t>5. Стиль   работы    не   отличается единством, речь недостаточно выра</w:t>
            </w:r>
            <w:r w:rsidRPr="00060A9F">
              <w:rPr>
                <w:sz w:val="20"/>
                <w:szCs w:val="20"/>
              </w:rPr>
              <w:softHyphen/>
              <w:t xml:space="preserve">зительна. </w:t>
            </w:r>
          </w:p>
          <w:p w:rsidR="00175F33" w:rsidRPr="00060A9F" w:rsidRDefault="00175F33" w:rsidP="004E3371">
            <w:pPr>
              <w:widowControl w:val="0"/>
              <w:autoSpaceDE w:val="0"/>
              <w:autoSpaceDN w:val="0"/>
              <w:adjustRightInd w:val="0"/>
              <w:rPr>
                <w:sz w:val="20"/>
                <w:szCs w:val="20"/>
              </w:rPr>
            </w:pPr>
            <w:r w:rsidRPr="00060A9F">
              <w:rPr>
                <w:sz w:val="20"/>
                <w:szCs w:val="20"/>
              </w:rPr>
              <w:t>В целом  в работе допускается не более  4   недочетов  в  содержании и 5 речевых недочетов.</w:t>
            </w:r>
          </w:p>
        </w:tc>
        <w:tc>
          <w:tcPr>
            <w:tcW w:w="3960" w:type="dxa"/>
          </w:tcPr>
          <w:p w:rsidR="00175F33" w:rsidRPr="00060A9F" w:rsidRDefault="00175F33" w:rsidP="004E3371">
            <w:pPr>
              <w:widowControl w:val="0"/>
              <w:autoSpaceDE w:val="0"/>
              <w:autoSpaceDN w:val="0"/>
              <w:adjustRightInd w:val="0"/>
              <w:rPr>
                <w:sz w:val="20"/>
                <w:szCs w:val="20"/>
              </w:rPr>
            </w:pPr>
            <w:r w:rsidRPr="00060A9F">
              <w:rPr>
                <w:sz w:val="20"/>
                <w:szCs w:val="20"/>
              </w:rPr>
              <w:t xml:space="preserve">Допускаются: </w:t>
            </w:r>
          </w:p>
          <w:p w:rsidR="00175F33" w:rsidRPr="00060A9F" w:rsidRDefault="00175F33" w:rsidP="004E3371">
            <w:pPr>
              <w:widowControl w:val="0"/>
              <w:autoSpaceDE w:val="0"/>
              <w:autoSpaceDN w:val="0"/>
              <w:adjustRightInd w:val="0"/>
              <w:rPr>
                <w:sz w:val="20"/>
                <w:szCs w:val="20"/>
              </w:rPr>
            </w:pPr>
            <w:r w:rsidRPr="00060A9F">
              <w:rPr>
                <w:sz w:val="20"/>
                <w:szCs w:val="20"/>
              </w:rPr>
              <w:t>4 орфографи</w:t>
            </w:r>
            <w:r w:rsidRPr="00060A9F">
              <w:rPr>
                <w:sz w:val="20"/>
                <w:szCs w:val="20"/>
              </w:rPr>
              <w:softHyphen/>
              <w:t xml:space="preserve">ческие   и   4 пунктуационные ошибки,    </w:t>
            </w:r>
          </w:p>
          <w:p w:rsidR="00175F33" w:rsidRPr="00060A9F" w:rsidRDefault="00175F33" w:rsidP="004E3371">
            <w:pPr>
              <w:widowControl w:val="0"/>
              <w:autoSpaceDE w:val="0"/>
              <w:autoSpaceDN w:val="0"/>
              <w:adjustRightInd w:val="0"/>
              <w:rPr>
                <w:sz w:val="20"/>
                <w:szCs w:val="20"/>
              </w:rPr>
            </w:pPr>
            <w:r w:rsidRPr="00060A9F">
              <w:rPr>
                <w:sz w:val="20"/>
                <w:szCs w:val="20"/>
              </w:rPr>
              <w:t>или    3  орфографи</w:t>
            </w:r>
            <w:r w:rsidRPr="00060A9F">
              <w:rPr>
                <w:sz w:val="20"/>
                <w:szCs w:val="20"/>
              </w:rPr>
              <w:softHyphen/>
              <w:t>ческие  ошибки   и   5   пунктуа</w:t>
            </w:r>
            <w:r w:rsidRPr="00060A9F">
              <w:rPr>
                <w:sz w:val="20"/>
                <w:szCs w:val="20"/>
              </w:rPr>
              <w:softHyphen/>
              <w:t xml:space="preserve">ционных ошибок, </w:t>
            </w:r>
          </w:p>
          <w:p w:rsidR="00175F33" w:rsidRPr="00060A9F" w:rsidRDefault="00175F33" w:rsidP="004E3371">
            <w:pPr>
              <w:widowControl w:val="0"/>
              <w:autoSpaceDE w:val="0"/>
              <w:autoSpaceDN w:val="0"/>
              <w:adjustRightInd w:val="0"/>
              <w:rPr>
                <w:sz w:val="20"/>
                <w:szCs w:val="20"/>
              </w:rPr>
            </w:pPr>
            <w:r w:rsidRPr="00060A9F">
              <w:rPr>
                <w:sz w:val="20"/>
                <w:szCs w:val="20"/>
              </w:rPr>
              <w:t>или 7 пунк</w:t>
            </w:r>
            <w:r w:rsidRPr="00060A9F">
              <w:rPr>
                <w:sz w:val="20"/>
                <w:szCs w:val="20"/>
              </w:rPr>
              <w:softHyphen/>
              <w:t xml:space="preserve">туационных    при    отсутствии орфографических ошибок  </w:t>
            </w:r>
          </w:p>
          <w:p w:rsidR="00175F33" w:rsidRPr="00060A9F" w:rsidRDefault="00175F33" w:rsidP="004E3371">
            <w:pPr>
              <w:widowControl w:val="0"/>
              <w:autoSpaceDE w:val="0"/>
              <w:autoSpaceDN w:val="0"/>
              <w:adjustRightInd w:val="0"/>
              <w:rPr>
                <w:sz w:val="20"/>
                <w:szCs w:val="20"/>
              </w:rPr>
            </w:pPr>
            <w:r w:rsidRPr="00060A9F">
              <w:rPr>
                <w:sz w:val="20"/>
                <w:szCs w:val="20"/>
              </w:rPr>
              <w:t xml:space="preserve"> (в 5 классе - 5  орфографиче</w:t>
            </w:r>
            <w:r w:rsidRPr="00060A9F">
              <w:rPr>
                <w:sz w:val="20"/>
                <w:szCs w:val="20"/>
              </w:rPr>
              <w:softHyphen/>
              <w:t>ских ошибок  и  4  пунктуа</w:t>
            </w:r>
            <w:r w:rsidRPr="00060A9F">
              <w:rPr>
                <w:sz w:val="20"/>
                <w:szCs w:val="20"/>
              </w:rPr>
              <w:softHyphen/>
              <w:t>ционные   ошибки),    а   также 4   грамматические   ошибки</w:t>
            </w:r>
          </w:p>
          <w:p w:rsidR="00175F33" w:rsidRPr="00060A9F" w:rsidRDefault="00175F33" w:rsidP="004E3371">
            <w:pPr>
              <w:widowControl w:val="0"/>
              <w:autoSpaceDE w:val="0"/>
              <w:autoSpaceDN w:val="0"/>
              <w:adjustRightInd w:val="0"/>
              <w:rPr>
                <w:sz w:val="20"/>
                <w:szCs w:val="20"/>
              </w:rPr>
            </w:pPr>
          </w:p>
        </w:tc>
      </w:tr>
      <w:tr w:rsidR="00175F33" w:rsidRPr="00060A9F" w:rsidTr="004E3371">
        <w:tc>
          <w:tcPr>
            <w:tcW w:w="468"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t>«2»</w:t>
            </w:r>
          </w:p>
        </w:tc>
        <w:tc>
          <w:tcPr>
            <w:tcW w:w="4860" w:type="dxa"/>
          </w:tcPr>
          <w:p w:rsidR="00175F33" w:rsidRPr="00060A9F" w:rsidRDefault="00175F33" w:rsidP="004E3371">
            <w:pPr>
              <w:widowControl w:val="0"/>
              <w:autoSpaceDE w:val="0"/>
              <w:autoSpaceDN w:val="0"/>
              <w:adjustRightInd w:val="0"/>
              <w:rPr>
                <w:sz w:val="20"/>
                <w:szCs w:val="20"/>
              </w:rPr>
            </w:pPr>
            <w:r w:rsidRPr="00060A9F">
              <w:rPr>
                <w:sz w:val="20"/>
                <w:szCs w:val="20"/>
              </w:rPr>
              <w:t xml:space="preserve">1. Работа   не  соответствует   теме. </w:t>
            </w:r>
          </w:p>
          <w:p w:rsidR="00175F33" w:rsidRPr="00060A9F" w:rsidRDefault="00175F33" w:rsidP="004E3371">
            <w:pPr>
              <w:widowControl w:val="0"/>
              <w:autoSpaceDE w:val="0"/>
              <w:autoSpaceDN w:val="0"/>
              <w:adjustRightInd w:val="0"/>
              <w:rPr>
                <w:sz w:val="20"/>
                <w:szCs w:val="20"/>
              </w:rPr>
            </w:pPr>
            <w:r w:rsidRPr="00060A9F">
              <w:rPr>
                <w:sz w:val="20"/>
                <w:szCs w:val="20"/>
              </w:rPr>
              <w:t xml:space="preserve">2. Допущено много фактических неточностей. </w:t>
            </w:r>
          </w:p>
          <w:p w:rsidR="00175F33" w:rsidRPr="00060A9F" w:rsidRDefault="00175F33" w:rsidP="004E3371">
            <w:pPr>
              <w:widowControl w:val="0"/>
              <w:autoSpaceDE w:val="0"/>
              <w:autoSpaceDN w:val="0"/>
              <w:adjustRightInd w:val="0"/>
              <w:rPr>
                <w:sz w:val="20"/>
                <w:szCs w:val="20"/>
              </w:rPr>
            </w:pPr>
            <w:r w:rsidRPr="00060A9F">
              <w:rPr>
                <w:sz w:val="20"/>
                <w:szCs w:val="20"/>
              </w:rPr>
              <w:t>3. Нарушена последовательность изложения   мыслей  во всех частях работы,  отсутствует    связь между ними, работа не соответствует плану.</w:t>
            </w:r>
          </w:p>
          <w:p w:rsidR="00175F33" w:rsidRPr="00060A9F" w:rsidRDefault="00175F33" w:rsidP="004E3371">
            <w:pPr>
              <w:widowControl w:val="0"/>
              <w:autoSpaceDE w:val="0"/>
              <w:autoSpaceDN w:val="0"/>
              <w:adjustRightInd w:val="0"/>
              <w:rPr>
                <w:sz w:val="20"/>
                <w:szCs w:val="20"/>
              </w:rPr>
            </w:pPr>
            <w:r w:rsidRPr="00060A9F">
              <w:rPr>
                <w:sz w:val="20"/>
                <w:szCs w:val="2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060A9F">
              <w:rPr>
                <w:sz w:val="20"/>
                <w:szCs w:val="20"/>
              </w:rPr>
              <w:softHyphen/>
              <w:t xml:space="preserve">ния. </w:t>
            </w:r>
          </w:p>
          <w:p w:rsidR="00175F33" w:rsidRPr="00060A9F" w:rsidRDefault="00175F33" w:rsidP="004E3371">
            <w:pPr>
              <w:widowControl w:val="0"/>
              <w:autoSpaceDE w:val="0"/>
              <w:autoSpaceDN w:val="0"/>
              <w:adjustRightInd w:val="0"/>
              <w:rPr>
                <w:sz w:val="20"/>
                <w:szCs w:val="20"/>
              </w:rPr>
            </w:pPr>
            <w:r w:rsidRPr="00060A9F">
              <w:rPr>
                <w:sz w:val="20"/>
                <w:szCs w:val="20"/>
              </w:rPr>
              <w:t xml:space="preserve">5. Нарушено  стилевое  единство текста. </w:t>
            </w:r>
          </w:p>
          <w:p w:rsidR="00175F33" w:rsidRPr="00060A9F" w:rsidRDefault="00175F33" w:rsidP="004E3371">
            <w:pPr>
              <w:widowControl w:val="0"/>
              <w:autoSpaceDE w:val="0"/>
              <w:autoSpaceDN w:val="0"/>
              <w:adjustRightInd w:val="0"/>
              <w:rPr>
                <w:sz w:val="20"/>
                <w:szCs w:val="20"/>
              </w:rPr>
            </w:pPr>
            <w:r w:rsidRPr="00060A9F">
              <w:rPr>
                <w:sz w:val="20"/>
                <w:szCs w:val="20"/>
              </w:rPr>
              <w:t>В целом в работе допущено 6 не</w:t>
            </w:r>
            <w:r w:rsidRPr="00060A9F">
              <w:rPr>
                <w:sz w:val="20"/>
                <w:szCs w:val="20"/>
              </w:rPr>
              <w:softHyphen/>
              <w:t>дочетов в содержании и до 7 рече</w:t>
            </w:r>
            <w:r w:rsidRPr="00060A9F">
              <w:rPr>
                <w:sz w:val="20"/>
                <w:szCs w:val="20"/>
              </w:rPr>
              <w:softHyphen/>
              <w:t>вых недочетов.</w:t>
            </w:r>
          </w:p>
        </w:tc>
        <w:tc>
          <w:tcPr>
            <w:tcW w:w="3960" w:type="dxa"/>
          </w:tcPr>
          <w:p w:rsidR="00175F33" w:rsidRPr="00060A9F" w:rsidRDefault="00175F33" w:rsidP="004E3371">
            <w:pPr>
              <w:widowControl w:val="0"/>
              <w:autoSpaceDE w:val="0"/>
              <w:autoSpaceDN w:val="0"/>
              <w:adjustRightInd w:val="0"/>
              <w:rPr>
                <w:sz w:val="20"/>
                <w:szCs w:val="20"/>
              </w:rPr>
            </w:pPr>
            <w:r w:rsidRPr="00060A9F">
              <w:rPr>
                <w:sz w:val="20"/>
                <w:szCs w:val="20"/>
              </w:rPr>
              <w:t xml:space="preserve">Допускаются: </w:t>
            </w:r>
          </w:p>
          <w:p w:rsidR="00175F33" w:rsidRPr="00060A9F" w:rsidRDefault="00175F33" w:rsidP="004E3371">
            <w:pPr>
              <w:widowControl w:val="0"/>
              <w:autoSpaceDE w:val="0"/>
              <w:autoSpaceDN w:val="0"/>
              <w:adjustRightInd w:val="0"/>
              <w:rPr>
                <w:sz w:val="20"/>
                <w:szCs w:val="20"/>
              </w:rPr>
            </w:pPr>
            <w:r w:rsidRPr="00060A9F">
              <w:rPr>
                <w:sz w:val="20"/>
                <w:szCs w:val="20"/>
              </w:rPr>
              <w:t>7 орфографи</w:t>
            </w:r>
            <w:r w:rsidRPr="00060A9F">
              <w:rPr>
                <w:sz w:val="20"/>
                <w:szCs w:val="20"/>
              </w:rPr>
              <w:softHyphen/>
              <w:t xml:space="preserve">ческих и 7   пунктуационных ошибок,    или    </w:t>
            </w:r>
          </w:p>
          <w:p w:rsidR="00175F33" w:rsidRPr="00060A9F" w:rsidRDefault="00175F33" w:rsidP="004E3371">
            <w:pPr>
              <w:widowControl w:val="0"/>
              <w:autoSpaceDE w:val="0"/>
              <w:autoSpaceDN w:val="0"/>
              <w:adjustRightInd w:val="0"/>
              <w:rPr>
                <w:sz w:val="20"/>
                <w:szCs w:val="20"/>
              </w:rPr>
            </w:pPr>
            <w:r w:rsidRPr="00060A9F">
              <w:rPr>
                <w:sz w:val="20"/>
                <w:szCs w:val="20"/>
              </w:rPr>
              <w:t>6 орфографи</w:t>
            </w:r>
            <w:r w:rsidRPr="00060A9F">
              <w:rPr>
                <w:sz w:val="20"/>
                <w:szCs w:val="20"/>
              </w:rPr>
              <w:softHyphen/>
              <w:t xml:space="preserve">ческих и  8   пунктуационных ошибок,    или    </w:t>
            </w:r>
          </w:p>
          <w:p w:rsidR="00175F33" w:rsidRPr="00060A9F" w:rsidRDefault="00175F33" w:rsidP="004E3371">
            <w:pPr>
              <w:widowControl w:val="0"/>
              <w:autoSpaceDE w:val="0"/>
              <w:autoSpaceDN w:val="0"/>
              <w:adjustRightInd w:val="0"/>
              <w:rPr>
                <w:sz w:val="20"/>
                <w:szCs w:val="20"/>
              </w:rPr>
            </w:pPr>
            <w:r w:rsidRPr="00060A9F">
              <w:rPr>
                <w:sz w:val="20"/>
                <w:szCs w:val="20"/>
              </w:rPr>
              <w:t xml:space="preserve">5  орфографических  и  9    пунктуационных ошибок,    или    </w:t>
            </w:r>
          </w:p>
          <w:p w:rsidR="00175F33" w:rsidRPr="00060A9F" w:rsidRDefault="00175F33" w:rsidP="004E3371">
            <w:pPr>
              <w:widowControl w:val="0"/>
              <w:autoSpaceDE w:val="0"/>
              <w:autoSpaceDN w:val="0"/>
              <w:adjustRightInd w:val="0"/>
              <w:rPr>
                <w:sz w:val="20"/>
                <w:szCs w:val="20"/>
              </w:rPr>
            </w:pPr>
            <w:r w:rsidRPr="00060A9F">
              <w:rPr>
                <w:sz w:val="20"/>
                <w:szCs w:val="20"/>
              </w:rPr>
              <w:t>8 орфографических и 6 пунктуационных ошибок,   я  также 7 грамматических ошибок.</w:t>
            </w:r>
          </w:p>
          <w:p w:rsidR="00175F33" w:rsidRPr="00060A9F" w:rsidRDefault="00175F33" w:rsidP="004E3371">
            <w:pPr>
              <w:widowControl w:val="0"/>
              <w:autoSpaceDE w:val="0"/>
              <w:autoSpaceDN w:val="0"/>
              <w:adjustRightInd w:val="0"/>
              <w:rPr>
                <w:sz w:val="20"/>
                <w:szCs w:val="20"/>
              </w:rPr>
            </w:pPr>
          </w:p>
        </w:tc>
      </w:tr>
      <w:tr w:rsidR="00175F33" w:rsidRPr="00060A9F" w:rsidTr="004E3371">
        <w:tc>
          <w:tcPr>
            <w:tcW w:w="468" w:type="dxa"/>
          </w:tcPr>
          <w:p w:rsidR="00175F33" w:rsidRPr="00060A9F" w:rsidRDefault="00175F33" w:rsidP="004E3371">
            <w:pPr>
              <w:widowControl w:val="0"/>
              <w:autoSpaceDE w:val="0"/>
              <w:autoSpaceDN w:val="0"/>
              <w:adjustRightInd w:val="0"/>
              <w:jc w:val="center"/>
              <w:rPr>
                <w:sz w:val="20"/>
                <w:szCs w:val="20"/>
              </w:rPr>
            </w:pPr>
            <w:r w:rsidRPr="00060A9F">
              <w:rPr>
                <w:sz w:val="20"/>
                <w:szCs w:val="20"/>
              </w:rPr>
              <w:t>«1»</w:t>
            </w:r>
          </w:p>
        </w:tc>
        <w:tc>
          <w:tcPr>
            <w:tcW w:w="4860" w:type="dxa"/>
          </w:tcPr>
          <w:p w:rsidR="00175F33" w:rsidRPr="00060A9F" w:rsidRDefault="00175F33" w:rsidP="004E3371">
            <w:pPr>
              <w:widowControl w:val="0"/>
              <w:autoSpaceDE w:val="0"/>
              <w:autoSpaceDN w:val="0"/>
              <w:adjustRightInd w:val="0"/>
              <w:rPr>
                <w:sz w:val="20"/>
                <w:szCs w:val="20"/>
              </w:rPr>
            </w:pPr>
            <w:r w:rsidRPr="00060A9F">
              <w:rPr>
                <w:sz w:val="20"/>
                <w:szCs w:val="20"/>
              </w:rPr>
              <w:t>В работе допущено более 6 недо</w:t>
            </w:r>
            <w:r w:rsidRPr="00060A9F">
              <w:rPr>
                <w:sz w:val="20"/>
                <w:szCs w:val="20"/>
              </w:rPr>
              <w:softHyphen/>
              <w:t>четов  в  содержании  и  более 7  ре</w:t>
            </w:r>
            <w:r w:rsidRPr="00060A9F">
              <w:rPr>
                <w:sz w:val="20"/>
                <w:szCs w:val="20"/>
              </w:rPr>
              <w:softHyphen/>
              <w:t>чевых недочетов.</w:t>
            </w:r>
          </w:p>
        </w:tc>
        <w:tc>
          <w:tcPr>
            <w:tcW w:w="3960" w:type="dxa"/>
          </w:tcPr>
          <w:p w:rsidR="00175F33" w:rsidRPr="00060A9F" w:rsidRDefault="00175F33" w:rsidP="004E3371">
            <w:pPr>
              <w:widowControl w:val="0"/>
              <w:autoSpaceDE w:val="0"/>
              <w:autoSpaceDN w:val="0"/>
              <w:adjustRightInd w:val="0"/>
              <w:rPr>
                <w:sz w:val="20"/>
                <w:szCs w:val="20"/>
              </w:rPr>
            </w:pPr>
            <w:proofErr w:type="gramStart"/>
            <w:r w:rsidRPr="00060A9F">
              <w:rPr>
                <w:sz w:val="20"/>
                <w:szCs w:val="20"/>
              </w:rPr>
              <w:t>Имеется</w:t>
            </w:r>
            <w:proofErr w:type="gramEnd"/>
            <w:r w:rsidRPr="00060A9F">
              <w:rPr>
                <w:sz w:val="20"/>
                <w:szCs w:val="20"/>
              </w:rPr>
              <w:t xml:space="preserve">   болев  7орфографических,   7   пунктуационных  и   7   грамматических   ошибок.</w:t>
            </w:r>
          </w:p>
        </w:tc>
      </w:tr>
    </w:tbl>
    <w:p w:rsidR="00175F33" w:rsidRPr="00060A9F" w:rsidRDefault="004F2618" w:rsidP="00175F33">
      <w:pPr>
        <w:pStyle w:val="5"/>
        <w:rPr>
          <w:i w:val="0"/>
          <w:sz w:val="28"/>
          <w:szCs w:val="28"/>
        </w:rPr>
      </w:pPr>
      <w:r w:rsidRPr="004F2618">
        <w:pict>
          <v:line id="_x0000_s1026" style="position:absolute;z-index:251660288;mso-position-horizontal-relative:margin;mso-position-vertical-relative:text" from="-19.45pt,51.1pt" to="-19.45pt,669.35pt" o:allowincell="f" strokeweight=".5pt">
            <w10:wrap anchorx="margin"/>
          </v:line>
        </w:pict>
      </w:r>
    </w:p>
    <w:p w:rsidR="00175F33" w:rsidRPr="00060A9F" w:rsidRDefault="00175F33" w:rsidP="00175F33">
      <w:pPr>
        <w:pStyle w:val="5"/>
        <w:jc w:val="center"/>
        <w:rPr>
          <w:i w:val="0"/>
          <w:sz w:val="28"/>
          <w:szCs w:val="28"/>
        </w:rPr>
      </w:pPr>
    </w:p>
    <w:p w:rsidR="00175F33" w:rsidRPr="00060A9F" w:rsidRDefault="00175F33" w:rsidP="00175F33">
      <w:pPr>
        <w:pStyle w:val="5"/>
        <w:jc w:val="center"/>
        <w:rPr>
          <w:i w:val="0"/>
          <w:sz w:val="28"/>
          <w:szCs w:val="28"/>
        </w:rPr>
      </w:pPr>
    </w:p>
    <w:p w:rsidR="00175F33" w:rsidRPr="00060A9F" w:rsidRDefault="00175F33" w:rsidP="00175F33">
      <w:pPr>
        <w:pStyle w:val="5"/>
        <w:jc w:val="center"/>
        <w:rPr>
          <w:i w:val="0"/>
          <w:sz w:val="28"/>
          <w:szCs w:val="28"/>
        </w:rPr>
      </w:pPr>
    </w:p>
    <w:p w:rsidR="00175F33" w:rsidRPr="00060A9F" w:rsidRDefault="00175F33" w:rsidP="00175F33">
      <w:pPr>
        <w:pStyle w:val="5"/>
        <w:jc w:val="center"/>
        <w:rPr>
          <w:i w:val="0"/>
          <w:sz w:val="28"/>
          <w:szCs w:val="28"/>
        </w:rPr>
      </w:pPr>
      <w:r w:rsidRPr="00060A9F">
        <w:rPr>
          <w:i w:val="0"/>
          <w:sz w:val="28"/>
          <w:szCs w:val="28"/>
        </w:rPr>
        <w:t>Список литературы,</w:t>
      </w:r>
    </w:p>
    <w:p w:rsidR="00175F33" w:rsidRPr="00060A9F" w:rsidRDefault="00175F33" w:rsidP="00175F33">
      <w:pPr>
        <w:pStyle w:val="5"/>
        <w:jc w:val="center"/>
        <w:rPr>
          <w:i w:val="0"/>
          <w:sz w:val="28"/>
          <w:szCs w:val="28"/>
        </w:rPr>
      </w:pPr>
      <w:proofErr w:type="gramStart"/>
      <w:r w:rsidRPr="00060A9F">
        <w:rPr>
          <w:i w:val="0"/>
          <w:sz w:val="28"/>
          <w:szCs w:val="28"/>
        </w:rPr>
        <w:t>рекомендуемой</w:t>
      </w:r>
      <w:proofErr w:type="gramEnd"/>
      <w:r w:rsidRPr="00060A9F">
        <w:rPr>
          <w:i w:val="0"/>
          <w:sz w:val="28"/>
          <w:szCs w:val="28"/>
        </w:rPr>
        <w:t xml:space="preserve"> для  учителя и для  обучающихся</w:t>
      </w:r>
    </w:p>
    <w:p w:rsidR="00175F33" w:rsidRPr="00060A9F" w:rsidRDefault="00175F33" w:rsidP="00175F33">
      <w:pPr>
        <w:jc w:val="both"/>
        <w:rPr>
          <w:b/>
          <w:sz w:val="28"/>
          <w:szCs w:val="28"/>
        </w:rPr>
      </w:pPr>
    </w:p>
    <w:p w:rsidR="00175F33" w:rsidRPr="00060A9F" w:rsidRDefault="00175F33" w:rsidP="00175F33">
      <w:pPr>
        <w:jc w:val="both"/>
        <w:rPr>
          <w:b/>
        </w:rPr>
      </w:pPr>
    </w:p>
    <w:tbl>
      <w:tblPr>
        <w:tblW w:w="15191" w:type="dxa"/>
        <w:tblInd w:w="-113" w:type="dxa"/>
        <w:tblLayout w:type="fixed"/>
        <w:tblLook w:val="0000"/>
      </w:tblPr>
      <w:tblGrid>
        <w:gridCol w:w="5081"/>
        <w:gridCol w:w="4500"/>
        <w:gridCol w:w="5610"/>
      </w:tblGrid>
      <w:tr w:rsidR="00175F33" w:rsidRPr="00060A9F" w:rsidTr="004E3371">
        <w:trPr>
          <w:trHeight w:val="368"/>
        </w:trPr>
        <w:tc>
          <w:tcPr>
            <w:tcW w:w="5081" w:type="dxa"/>
            <w:tcBorders>
              <w:top w:val="single" w:sz="4" w:space="0" w:color="000000"/>
              <w:left w:val="single" w:sz="4" w:space="0" w:color="000000"/>
              <w:bottom w:val="single" w:sz="4" w:space="0" w:color="000000"/>
            </w:tcBorders>
          </w:tcPr>
          <w:p w:rsidR="00175F33" w:rsidRPr="00060A9F" w:rsidRDefault="00175F33" w:rsidP="004E3371">
            <w:pPr>
              <w:snapToGrid w:val="0"/>
              <w:ind w:right="4552"/>
              <w:jc w:val="both"/>
            </w:pPr>
            <w:r w:rsidRPr="00060A9F">
              <w:t xml:space="preserve">   </w:t>
            </w:r>
          </w:p>
          <w:p w:rsidR="00175F33" w:rsidRPr="00060A9F" w:rsidRDefault="00175F33" w:rsidP="004E3371">
            <w:pPr>
              <w:snapToGrid w:val="0"/>
              <w:jc w:val="both"/>
            </w:pPr>
            <w:r w:rsidRPr="00060A9F">
              <w:t>Учебные пособия для учащихся</w:t>
            </w:r>
          </w:p>
        </w:tc>
        <w:tc>
          <w:tcPr>
            <w:tcW w:w="4500" w:type="dxa"/>
            <w:tcBorders>
              <w:top w:val="single" w:sz="4" w:space="0" w:color="000000"/>
              <w:left w:val="single" w:sz="4" w:space="0" w:color="000000"/>
              <w:bottom w:val="single" w:sz="4" w:space="0" w:color="000000"/>
              <w:right w:val="single" w:sz="4" w:space="0" w:color="auto"/>
            </w:tcBorders>
          </w:tcPr>
          <w:p w:rsidR="00175F33" w:rsidRPr="00060A9F" w:rsidRDefault="00175F33" w:rsidP="004E3371">
            <w:pPr>
              <w:snapToGrid w:val="0"/>
              <w:jc w:val="both"/>
            </w:pPr>
            <w:r w:rsidRPr="00060A9F">
              <w:t>Методические пособия для учителя</w:t>
            </w:r>
          </w:p>
        </w:tc>
        <w:tc>
          <w:tcPr>
            <w:tcW w:w="5610" w:type="dxa"/>
            <w:vMerge w:val="restart"/>
            <w:tcBorders>
              <w:top w:val="nil"/>
              <w:left w:val="single" w:sz="4" w:space="0" w:color="auto"/>
              <w:right w:val="single" w:sz="4" w:space="0" w:color="000000"/>
            </w:tcBorders>
          </w:tcPr>
          <w:p w:rsidR="00175F33" w:rsidRPr="00060A9F" w:rsidRDefault="00175F33" w:rsidP="004E3371">
            <w:pPr>
              <w:snapToGrid w:val="0"/>
              <w:jc w:val="both"/>
            </w:pPr>
          </w:p>
        </w:tc>
      </w:tr>
      <w:tr w:rsidR="00175F33" w:rsidRPr="00060A9F" w:rsidTr="004E3371">
        <w:trPr>
          <w:trHeight w:val="368"/>
        </w:trPr>
        <w:tc>
          <w:tcPr>
            <w:tcW w:w="5081" w:type="dxa"/>
            <w:tcBorders>
              <w:top w:val="single" w:sz="4" w:space="0" w:color="000000"/>
              <w:left w:val="single" w:sz="4" w:space="0" w:color="000000"/>
              <w:bottom w:val="single" w:sz="4" w:space="0" w:color="000000"/>
            </w:tcBorders>
          </w:tcPr>
          <w:p w:rsidR="00175F33" w:rsidRPr="00060A9F" w:rsidRDefault="00175F33" w:rsidP="004E3371">
            <w:pPr>
              <w:snapToGrid w:val="0"/>
              <w:jc w:val="both"/>
            </w:pPr>
            <w:r w:rsidRPr="00060A9F">
              <w:lastRenderedPageBreak/>
              <w:t>.1.Лебедев Ю.В. Русская литература 19 века.</w:t>
            </w:r>
          </w:p>
          <w:p w:rsidR="00175F33" w:rsidRPr="00060A9F" w:rsidRDefault="00175F33" w:rsidP="004E3371">
            <w:pPr>
              <w:snapToGrid w:val="0"/>
              <w:jc w:val="both"/>
            </w:pPr>
            <w:r w:rsidRPr="00060A9F">
              <w:t xml:space="preserve"> -М., Просвещение, 2009</w:t>
            </w:r>
          </w:p>
          <w:p w:rsidR="00175F33" w:rsidRPr="00060A9F" w:rsidRDefault="00175F33" w:rsidP="004E3371">
            <w:pPr>
              <w:snapToGrid w:val="0"/>
              <w:jc w:val="both"/>
            </w:pPr>
            <w:r w:rsidRPr="00060A9F">
              <w:t>2.Фогельсон. И.А Литература учит:10 класс.</w:t>
            </w:r>
          </w:p>
          <w:p w:rsidR="00175F33" w:rsidRPr="00060A9F" w:rsidRDefault="00175F33" w:rsidP="004E3371">
            <w:pPr>
              <w:snapToGrid w:val="0"/>
              <w:jc w:val="both"/>
            </w:pPr>
            <w:r w:rsidRPr="00060A9F">
              <w:t xml:space="preserve"> -М., Просвещение, 2007</w:t>
            </w:r>
          </w:p>
        </w:tc>
        <w:tc>
          <w:tcPr>
            <w:tcW w:w="4500" w:type="dxa"/>
            <w:tcBorders>
              <w:top w:val="single" w:sz="4" w:space="0" w:color="000000"/>
              <w:left w:val="single" w:sz="4" w:space="0" w:color="000000"/>
              <w:bottom w:val="single" w:sz="4" w:space="0" w:color="000000"/>
              <w:right w:val="single" w:sz="4" w:space="0" w:color="auto"/>
            </w:tcBorders>
          </w:tcPr>
          <w:p w:rsidR="00175F33" w:rsidRPr="00060A9F" w:rsidRDefault="00175F33" w:rsidP="004E3371">
            <w:pPr>
              <w:snapToGrid w:val="0"/>
              <w:jc w:val="both"/>
            </w:pPr>
            <w:r w:rsidRPr="00060A9F">
              <w:t>1.Лебедев. Ю.</w:t>
            </w:r>
            <w:proofErr w:type="gramStart"/>
            <w:r w:rsidRPr="00060A9F">
              <w:t>В</w:t>
            </w:r>
            <w:proofErr w:type="gramEnd"/>
            <w:r w:rsidRPr="00060A9F">
              <w:t xml:space="preserve"> Русская литература </w:t>
            </w:r>
          </w:p>
          <w:p w:rsidR="00175F33" w:rsidRPr="00060A9F" w:rsidRDefault="00175F33" w:rsidP="004E3371">
            <w:pPr>
              <w:snapToGrid w:val="0"/>
              <w:jc w:val="both"/>
            </w:pPr>
            <w:r w:rsidRPr="00060A9F">
              <w:t xml:space="preserve">19 века. Пособие для учителя.  </w:t>
            </w:r>
            <w:proofErr w:type="gramStart"/>
            <w:r w:rsidRPr="00060A9F">
              <w:t>-М</w:t>
            </w:r>
            <w:proofErr w:type="gramEnd"/>
            <w:r w:rsidRPr="00060A9F">
              <w:t>.,</w:t>
            </w:r>
          </w:p>
          <w:p w:rsidR="00175F33" w:rsidRPr="00060A9F" w:rsidRDefault="00175F33" w:rsidP="004E3371">
            <w:pPr>
              <w:snapToGrid w:val="0"/>
              <w:jc w:val="both"/>
            </w:pPr>
            <w:r w:rsidRPr="00060A9F">
              <w:t xml:space="preserve"> Просвещение, 2009</w:t>
            </w:r>
          </w:p>
          <w:p w:rsidR="00175F33" w:rsidRPr="00060A9F" w:rsidRDefault="00175F33" w:rsidP="004E3371">
            <w:pPr>
              <w:jc w:val="both"/>
            </w:pPr>
            <w:r w:rsidRPr="00060A9F">
              <w:t>2. Литература 10 класс. Поурочное</w:t>
            </w:r>
          </w:p>
          <w:p w:rsidR="00175F33" w:rsidRPr="00060A9F" w:rsidRDefault="00175F33" w:rsidP="004E3371">
            <w:pPr>
              <w:jc w:val="both"/>
            </w:pPr>
            <w:r w:rsidRPr="00060A9F">
              <w:t xml:space="preserve"> планирование</w:t>
            </w:r>
            <w:proofErr w:type="gramStart"/>
            <w:r w:rsidRPr="00060A9F">
              <w:t>.-</w:t>
            </w:r>
            <w:proofErr w:type="gramEnd"/>
            <w:r w:rsidRPr="00060A9F">
              <w:t>«</w:t>
            </w:r>
            <w:proofErr w:type="spellStart"/>
            <w:r w:rsidRPr="00060A9F">
              <w:t>Учитель-АСТ</w:t>
            </w:r>
            <w:proofErr w:type="spellEnd"/>
            <w:r w:rsidRPr="00060A9F">
              <w:t>», 2008</w:t>
            </w:r>
          </w:p>
          <w:p w:rsidR="00175F33" w:rsidRPr="00060A9F" w:rsidRDefault="00175F33" w:rsidP="004E3371">
            <w:pPr>
              <w:jc w:val="both"/>
            </w:pPr>
            <w:r w:rsidRPr="00060A9F">
              <w:t>3..КучинаТ.Г,.</w:t>
            </w:r>
            <w:proofErr w:type="gramStart"/>
            <w:r w:rsidRPr="00060A9F">
              <w:t>Леденев</w:t>
            </w:r>
            <w:proofErr w:type="gramEnd"/>
            <w:r w:rsidRPr="00060A9F">
              <w:t xml:space="preserve"> А.В. Контрольные и проверочные работы по литературе. 9-11 класс: М., Дрофа,1997</w:t>
            </w:r>
          </w:p>
        </w:tc>
        <w:tc>
          <w:tcPr>
            <w:tcW w:w="5610" w:type="dxa"/>
            <w:vMerge/>
            <w:tcBorders>
              <w:left w:val="single" w:sz="4" w:space="0" w:color="auto"/>
              <w:bottom w:val="nil"/>
              <w:right w:val="single" w:sz="4" w:space="0" w:color="000000"/>
            </w:tcBorders>
          </w:tcPr>
          <w:p w:rsidR="00175F33" w:rsidRPr="00060A9F" w:rsidRDefault="00175F33" w:rsidP="004E3371">
            <w:pPr>
              <w:jc w:val="both"/>
            </w:pPr>
          </w:p>
        </w:tc>
      </w:tr>
    </w:tbl>
    <w:p w:rsidR="00175F33" w:rsidRPr="00060A9F" w:rsidRDefault="00175F33" w:rsidP="00175F33">
      <w:pPr>
        <w:ind w:right="-365"/>
        <w:rPr>
          <w:b/>
        </w:rPr>
      </w:pPr>
    </w:p>
    <w:p w:rsidR="00175F33" w:rsidRPr="00060A9F" w:rsidRDefault="00175F33" w:rsidP="00175F33">
      <w:pPr>
        <w:ind w:right="-365"/>
        <w:rPr>
          <w:b/>
        </w:rPr>
      </w:pPr>
    </w:p>
    <w:p w:rsidR="00175F33" w:rsidRPr="00060A9F" w:rsidRDefault="00175F33" w:rsidP="00175F33">
      <w:pPr>
        <w:ind w:right="-365"/>
        <w:rPr>
          <w:b/>
        </w:rPr>
      </w:pPr>
    </w:p>
    <w:p w:rsidR="00175F33" w:rsidRPr="00060A9F" w:rsidRDefault="00175F33" w:rsidP="00175F33">
      <w:pPr>
        <w:ind w:right="-365" w:firstLine="900"/>
        <w:rPr>
          <w:b/>
        </w:rPr>
      </w:pPr>
      <w:r w:rsidRPr="00060A9F">
        <w:rPr>
          <w:b/>
        </w:rPr>
        <w:t xml:space="preserve">              Список литературы, рекомендуемой для учителя и учащихся</w:t>
      </w:r>
    </w:p>
    <w:p w:rsidR="00175F33" w:rsidRPr="00060A9F" w:rsidRDefault="00175F33" w:rsidP="00175F33">
      <w:pPr>
        <w:ind w:right="-365" w:firstLine="900"/>
        <w:rPr>
          <w:b/>
        </w:rPr>
      </w:pPr>
    </w:p>
    <w:p w:rsidR="00175F33" w:rsidRPr="00060A9F" w:rsidRDefault="00175F33" w:rsidP="00175F33">
      <w:pPr>
        <w:ind w:right="-365" w:firstLine="900"/>
        <w:rPr>
          <w:b/>
        </w:rPr>
      </w:pPr>
    </w:p>
    <w:p w:rsidR="00175F33" w:rsidRPr="00060A9F" w:rsidRDefault="00175F33" w:rsidP="00175F33">
      <w:pPr>
        <w:ind w:firstLine="900"/>
      </w:pPr>
      <w:r w:rsidRPr="00060A9F">
        <w:t xml:space="preserve">1. Греков В.Ф. , Крючков С.Е., </w:t>
      </w:r>
      <w:proofErr w:type="spellStart"/>
      <w:r w:rsidRPr="00060A9F">
        <w:t>Чешко</w:t>
      </w:r>
      <w:proofErr w:type="spellEnd"/>
      <w:r w:rsidRPr="00060A9F">
        <w:t xml:space="preserve"> Л.А.  Русский язык . 10-11 классы: Учебник для общеобразовательных учреждений. М.: Просвещение , 2010.</w:t>
      </w:r>
    </w:p>
    <w:p w:rsidR="00175F33" w:rsidRPr="00060A9F" w:rsidRDefault="00175F33" w:rsidP="00175F33">
      <w:pPr>
        <w:ind w:firstLine="900"/>
      </w:pPr>
    </w:p>
    <w:p w:rsidR="00175F33" w:rsidRPr="00060A9F" w:rsidRDefault="00175F33" w:rsidP="00175F33">
      <w:pPr>
        <w:ind w:firstLine="900"/>
      </w:pPr>
      <w:r w:rsidRPr="00060A9F">
        <w:t xml:space="preserve">2. </w:t>
      </w:r>
      <w:proofErr w:type="spellStart"/>
      <w:r w:rsidRPr="00060A9F">
        <w:t>Дейкина</w:t>
      </w:r>
      <w:proofErr w:type="spellEnd"/>
      <w:r w:rsidRPr="00060A9F">
        <w:t xml:space="preserve"> А.Д., </w:t>
      </w:r>
      <w:proofErr w:type="spellStart"/>
      <w:r w:rsidRPr="00060A9F">
        <w:t>Пахнова</w:t>
      </w:r>
      <w:proofErr w:type="spellEnd"/>
      <w:r w:rsidRPr="00060A9F">
        <w:t xml:space="preserve"> Т.М. Русский язык: Учебник-практикум для </w:t>
      </w:r>
      <w:proofErr w:type="spellStart"/>
      <w:r w:rsidRPr="00060A9F">
        <w:t>страших</w:t>
      </w:r>
      <w:proofErr w:type="spellEnd"/>
      <w:r w:rsidRPr="00060A9F">
        <w:t xml:space="preserve"> классов. М.: </w:t>
      </w:r>
      <w:proofErr w:type="spellStart"/>
      <w:r w:rsidRPr="00060A9F">
        <w:t>Вербум-М</w:t>
      </w:r>
      <w:proofErr w:type="spellEnd"/>
      <w:r w:rsidRPr="00060A9F">
        <w:t>, 2009.</w:t>
      </w:r>
    </w:p>
    <w:p w:rsidR="00175F33" w:rsidRPr="00060A9F" w:rsidRDefault="00175F33" w:rsidP="00175F33">
      <w:pPr>
        <w:ind w:firstLine="900"/>
      </w:pPr>
    </w:p>
    <w:p w:rsidR="00175F33" w:rsidRPr="00060A9F" w:rsidRDefault="00175F33" w:rsidP="00175F33">
      <w:pPr>
        <w:ind w:firstLine="900"/>
      </w:pPr>
      <w:r w:rsidRPr="00060A9F">
        <w:t xml:space="preserve">3. Баранов М.Т., </w:t>
      </w:r>
      <w:proofErr w:type="spellStart"/>
      <w:r w:rsidRPr="00060A9F">
        <w:t>Костяева</w:t>
      </w:r>
      <w:proofErr w:type="spellEnd"/>
      <w:r w:rsidRPr="00060A9F">
        <w:t xml:space="preserve"> Т.А., Прудникова А.В. Русский язык: Справочные материалы. М.: Просвещение, 2009.</w:t>
      </w:r>
    </w:p>
    <w:p w:rsidR="00175F33" w:rsidRPr="00060A9F" w:rsidRDefault="00175F33" w:rsidP="00175F33">
      <w:pPr>
        <w:ind w:firstLine="900"/>
      </w:pPr>
    </w:p>
    <w:p w:rsidR="00175F33" w:rsidRPr="00060A9F" w:rsidRDefault="00175F33" w:rsidP="00175F33">
      <w:pPr>
        <w:ind w:firstLine="900"/>
      </w:pPr>
      <w:r w:rsidRPr="00060A9F">
        <w:t xml:space="preserve">4. </w:t>
      </w:r>
      <w:proofErr w:type="spellStart"/>
      <w:r w:rsidRPr="00060A9F">
        <w:t>Багге</w:t>
      </w:r>
      <w:proofErr w:type="spellEnd"/>
      <w:r w:rsidRPr="00060A9F">
        <w:t xml:space="preserve"> М.Б. ЕГЭ. Русский язык: Контрольные измерительные материалы. М.:  Просвещение, 2009.</w:t>
      </w:r>
    </w:p>
    <w:p w:rsidR="00175F33" w:rsidRPr="00060A9F" w:rsidRDefault="00175F33" w:rsidP="00175F33">
      <w:pPr>
        <w:ind w:firstLine="900"/>
      </w:pPr>
    </w:p>
    <w:p w:rsidR="00175F33" w:rsidRPr="00060A9F" w:rsidRDefault="00175F33" w:rsidP="00175F33">
      <w:pPr>
        <w:ind w:firstLine="900"/>
      </w:pPr>
      <w:r w:rsidRPr="00060A9F">
        <w:t xml:space="preserve">5. </w:t>
      </w:r>
      <w:proofErr w:type="spellStart"/>
      <w:r w:rsidRPr="00060A9F">
        <w:t>Бисеров</w:t>
      </w:r>
      <w:proofErr w:type="spellEnd"/>
      <w:r w:rsidRPr="00060A9F">
        <w:t xml:space="preserve"> А.Ю., Соколова Н.В. ЕГЭ – 2010. Русский язык. М.: АСТ: </w:t>
      </w:r>
      <w:proofErr w:type="spellStart"/>
      <w:r w:rsidRPr="00060A9F">
        <w:t>Астрель</w:t>
      </w:r>
      <w:proofErr w:type="spellEnd"/>
      <w:r w:rsidRPr="00060A9F">
        <w:t>, 2009.</w:t>
      </w:r>
    </w:p>
    <w:p w:rsidR="00175F33" w:rsidRPr="00060A9F" w:rsidRDefault="00175F33" w:rsidP="00175F33">
      <w:pPr>
        <w:ind w:firstLine="900"/>
      </w:pPr>
    </w:p>
    <w:p w:rsidR="00175F33" w:rsidRPr="00060A9F" w:rsidRDefault="00175F33" w:rsidP="00175F33">
      <w:pPr>
        <w:ind w:firstLine="900"/>
      </w:pPr>
      <w:r w:rsidRPr="00060A9F">
        <w:t xml:space="preserve">6. </w:t>
      </w:r>
      <w:proofErr w:type="spellStart"/>
      <w:r w:rsidRPr="00060A9F">
        <w:t>Малюшкин</w:t>
      </w:r>
      <w:proofErr w:type="spellEnd"/>
      <w:r w:rsidRPr="00060A9F">
        <w:t xml:space="preserve"> А.Б. Комплексный анализ текста: Рабочая тетрадь: 10-11 классы. М.:ТЦ «Сфера», 2009.</w:t>
      </w:r>
    </w:p>
    <w:p w:rsidR="00175F33" w:rsidRPr="00060A9F" w:rsidRDefault="00175F33" w:rsidP="00175F33">
      <w:pPr>
        <w:ind w:firstLine="900"/>
      </w:pPr>
    </w:p>
    <w:p w:rsidR="00175F33" w:rsidRPr="00060A9F" w:rsidRDefault="00175F33" w:rsidP="00175F33">
      <w:pPr>
        <w:ind w:firstLine="900"/>
      </w:pPr>
      <w:r w:rsidRPr="00060A9F">
        <w:t xml:space="preserve">7. </w:t>
      </w:r>
      <w:proofErr w:type="spellStart"/>
      <w:r w:rsidRPr="00060A9F">
        <w:t>Пучкова</w:t>
      </w:r>
      <w:proofErr w:type="spellEnd"/>
      <w:r w:rsidRPr="00060A9F">
        <w:t xml:space="preserve"> Л.И., </w:t>
      </w:r>
      <w:proofErr w:type="spellStart"/>
      <w:r w:rsidRPr="00060A9F">
        <w:t>Гостева</w:t>
      </w:r>
      <w:proofErr w:type="spellEnd"/>
      <w:r w:rsidRPr="00060A9F">
        <w:t xml:space="preserve"> Ю.Н. Готовимся к ЕГЭ по русскому языку. Грамматика. Речь: 10-11 классы М.: Просвещение, 2009.</w:t>
      </w:r>
    </w:p>
    <w:p w:rsidR="00175F33" w:rsidRPr="00060A9F" w:rsidRDefault="00175F33" w:rsidP="00175F33">
      <w:pPr>
        <w:ind w:firstLine="900"/>
      </w:pPr>
    </w:p>
    <w:p w:rsidR="00175F33" w:rsidRPr="00060A9F" w:rsidRDefault="00175F33" w:rsidP="00175F33">
      <w:pPr>
        <w:ind w:firstLine="900"/>
      </w:pPr>
      <w:r w:rsidRPr="00060A9F">
        <w:t xml:space="preserve">8. </w:t>
      </w:r>
      <w:proofErr w:type="spellStart"/>
      <w:r w:rsidRPr="00060A9F">
        <w:t>Пахнова</w:t>
      </w:r>
      <w:proofErr w:type="spellEnd"/>
      <w:r w:rsidRPr="00060A9F">
        <w:t xml:space="preserve"> Т.М. Готовимся к письменным и устным экзаменам по русскому языку: 9-11 классы. М.: </w:t>
      </w:r>
      <w:proofErr w:type="spellStart"/>
      <w:r w:rsidRPr="00060A9F">
        <w:t>Вербум-М</w:t>
      </w:r>
      <w:proofErr w:type="spellEnd"/>
      <w:r w:rsidRPr="00060A9F">
        <w:t>, 2003.</w:t>
      </w:r>
    </w:p>
    <w:p w:rsidR="00175F33" w:rsidRPr="00060A9F" w:rsidRDefault="00175F33" w:rsidP="00175F33">
      <w:pPr>
        <w:ind w:firstLine="900"/>
      </w:pPr>
    </w:p>
    <w:p w:rsidR="00175F33" w:rsidRPr="00060A9F" w:rsidRDefault="00175F33" w:rsidP="00175F33">
      <w:pPr>
        <w:ind w:firstLine="900"/>
      </w:pPr>
      <w:r w:rsidRPr="00060A9F">
        <w:t xml:space="preserve">9. </w:t>
      </w:r>
      <w:proofErr w:type="spellStart"/>
      <w:r w:rsidRPr="00060A9F">
        <w:t>Дейкина</w:t>
      </w:r>
      <w:proofErr w:type="spellEnd"/>
      <w:r w:rsidRPr="00060A9F">
        <w:t xml:space="preserve"> А.Д., </w:t>
      </w:r>
      <w:proofErr w:type="spellStart"/>
      <w:r w:rsidRPr="00060A9F">
        <w:t>Пахнова</w:t>
      </w:r>
      <w:proofErr w:type="spellEnd"/>
      <w:r w:rsidRPr="00060A9F">
        <w:t xml:space="preserve"> Т.М. Методические рекомендации по использованию учебника «Русский язык: Учебник </w:t>
      </w:r>
      <w:proofErr w:type="gramStart"/>
      <w:r w:rsidRPr="00060A9F">
        <w:t>–п</w:t>
      </w:r>
      <w:proofErr w:type="gramEnd"/>
      <w:r w:rsidRPr="00060A9F">
        <w:t xml:space="preserve">рактикум для старших классов» при изучении предмета на базовом и профильном уровнях. М.: </w:t>
      </w:r>
      <w:proofErr w:type="spellStart"/>
      <w:r w:rsidRPr="00060A9F">
        <w:t>Вербум-М</w:t>
      </w:r>
      <w:proofErr w:type="spellEnd"/>
      <w:r w:rsidRPr="00060A9F">
        <w:t>, 2009.</w:t>
      </w:r>
    </w:p>
    <w:p w:rsidR="00175F33" w:rsidRPr="00060A9F" w:rsidRDefault="00175F33" w:rsidP="00175F33">
      <w:pPr>
        <w:ind w:firstLine="900"/>
      </w:pPr>
    </w:p>
    <w:p w:rsidR="00175F33" w:rsidRPr="00060A9F" w:rsidRDefault="00175F33" w:rsidP="00175F33">
      <w:pPr>
        <w:ind w:firstLine="900"/>
      </w:pPr>
      <w:r w:rsidRPr="00060A9F">
        <w:t>10. Львова С.И. Сборник диктантов с языковым анализом текста: 10-11 классы. М.: Мнемозина, 2003.</w:t>
      </w:r>
    </w:p>
    <w:p w:rsidR="00175F33" w:rsidRPr="00060A9F" w:rsidRDefault="00175F33" w:rsidP="00175F33">
      <w:pPr>
        <w:ind w:firstLine="900"/>
      </w:pPr>
    </w:p>
    <w:p w:rsidR="00175F33" w:rsidRPr="00060A9F" w:rsidRDefault="00175F33" w:rsidP="00175F33">
      <w:pPr>
        <w:ind w:firstLine="900"/>
      </w:pPr>
      <w:r w:rsidRPr="00060A9F">
        <w:t xml:space="preserve">11. А.Г. </w:t>
      </w:r>
      <w:proofErr w:type="spellStart"/>
      <w:r w:rsidRPr="00060A9F">
        <w:t>Нарушевич</w:t>
      </w:r>
      <w:proofErr w:type="spellEnd"/>
      <w:r w:rsidRPr="00060A9F">
        <w:t>, Русский язык. Сочинение на ЕГЭ М.: «Просвещение», 2012.</w:t>
      </w:r>
    </w:p>
    <w:p w:rsidR="00175F33" w:rsidRPr="00060A9F" w:rsidRDefault="00175F33" w:rsidP="00175F33">
      <w:pPr>
        <w:ind w:firstLine="900"/>
      </w:pPr>
    </w:p>
    <w:p w:rsidR="00175F33" w:rsidRPr="00060A9F" w:rsidRDefault="00175F33" w:rsidP="00175F33">
      <w:pPr>
        <w:ind w:firstLine="900"/>
        <w:rPr>
          <w:b/>
        </w:rPr>
      </w:pPr>
      <w:r w:rsidRPr="00060A9F">
        <w:t xml:space="preserve">12. Н.А. Сенина. Русский язык. Подготовка к ЕГЭ – 2013.»Легион», Ростов-на-Дону, 2012.  </w:t>
      </w:r>
      <w:r w:rsidRPr="00060A9F">
        <w:rPr>
          <w:b/>
        </w:rPr>
        <w:t xml:space="preserve"> </w:t>
      </w: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175F33" w:rsidRPr="00060A9F" w:rsidRDefault="00175F33" w:rsidP="00175F33">
      <w:pPr>
        <w:jc w:val="center"/>
        <w:rPr>
          <w:b/>
        </w:rPr>
      </w:pPr>
    </w:p>
    <w:p w:rsidR="00266F60" w:rsidRDefault="00266F60"/>
    <w:sectPr w:rsidR="00266F60" w:rsidSect="00BF2980">
      <w:pgSz w:w="11906" w:h="16838"/>
      <w:pgMar w:top="567" w:right="566"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CAF"/>
    <w:multiLevelType w:val="hybridMultilevel"/>
    <w:tmpl w:val="6DEED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E82072"/>
    <w:multiLevelType w:val="hybridMultilevel"/>
    <w:tmpl w:val="62A84ECA"/>
    <w:lvl w:ilvl="0" w:tplc="CE4CDF8A">
      <w:numFmt w:val="bullet"/>
      <w:lvlText w:val=""/>
      <w:lvlJc w:val="left"/>
      <w:pPr>
        <w:tabs>
          <w:tab w:val="num" w:pos="1140"/>
        </w:tabs>
        <w:ind w:left="1140" w:hanging="660"/>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F33"/>
    <w:rsid w:val="00032685"/>
    <w:rsid w:val="00081B42"/>
    <w:rsid w:val="00175F33"/>
    <w:rsid w:val="001A6076"/>
    <w:rsid w:val="00266F60"/>
    <w:rsid w:val="003873CD"/>
    <w:rsid w:val="004F2618"/>
    <w:rsid w:val="006243C9"/>
    <w:rsid w:val="00692801"/>
    <w:rsid w:val="00692FE8"/>
    <w:rsid w:val="007F3FFF"/>
    <w:rsid w:val="00AC29DC"/>
    <w:rsid w:val="00AD6F33"/>
    <w:rsid w:val="00C03F08"/>
    <w:rsid w:val="00DC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F33"/>
    <w:pPr>
      <w:keepNext/>
      <w:spacing w:before="240" w:after="60"/>
      <w:outlineLvl w:val="1"/>
    </w:pPr>
    <w:rPr>
      <w:rFonts w:ascii="Arial" w:hAnsi="Arial" w:cs="Arial"/>
      <w:b/>
      <w:bCs/>
      <w:i/>
      <w:iCs/>
      <w:sz w:val="28"/>
      <w:szCs w:val="28"/>
    </w:rPr>
  </w:style>
  <w:style w:type="paragraph" w:styleId="5">
    <w:name w:val="heading 5"/>
    <w:basedOn w:val="a"/>
    <w:next w:val="a"/>
    <w:link w:val="50"/>
    <w:qFormat/>
    <w:rsid w:val="00175F3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F33"/>
    <w:rPr>
      <w:rFonts w:ascii="Arial" w:eastAsia="Times New Roman" w:hAnsi="Arial" w:cs="Arial"/>
      <w:b/>
      <w:bCs/>
      <w:i/>
      <w:iCs/>
      <w:sz w:val="28"/>
      <w:szCs w:val="28"/>
      <w:lang w:eastAsia="ru-RU"/>
    </w:rPr>
  </w:style>
  <w:style w:type="character" w:customStyle="1" w:styleId="50">
    <w:name w:val="Заголовок 5 Знак"/>
    <w:basedOn w:val="a0"/>
    <w:link w:val="5"/>
    <w:rsid w:val="00175F33"/>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175F33"/>
  </w:style>
  <w:style w:type="paragraph" w:styleId="a3">
    <w:name w:val="Body Text"/>
    <w:basedOn w:val="a"/>
    <w:link w:val="a4"/>
    <w:rsid w:val="00175F33"/>
    <w:pPr>
      <w:spacing w:after="120"/>
    </w:pPr>
  </w:style>
  <w:style w:type="character" w:customStyle="1" w:styleId="a4">
    <w:name w:val="Основной текст Знак"/>
    <w:basedOn w:val="a0"/>
    <w:link w:val="a3"/>
    <w:rsid w:val="00175F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4332</Words>
  <Characters>24695</Characters>
  <Application>Microsoft Office Word</Application>
  <DocSecurity>0</DocSecurity>
  <Lines>205</Lines>
  <Paragraphs>57</Paragraphs>
  <ScaleCrop>false</ScaleCrop>
  <Company>Reanimator Extreme Edition</Company>
  <LinksUpToDate>false</LinksUpToDate>
  <CharactersWithSpaces>28970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cp:lastPrinted>2010-05-27T21:26:00Z</cp:lastPrinted>
  <dcterms:created xsi:type="dcterms:W3CDTF">2018-09-20T06:26:00Z</dcterms:created>
  <dcterms:modified xsi:type="dcterms:W3CDTF">2010-05-27T21:26:00Z</dcterms:modified>
</cp:coreProperties>
</file>