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F6" w:rsidRPr="00B80FF3" w:rsidRDefault="00012DF6" w:rsidP="00012DF6">
      <w:p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FF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образовательное учреждение </w:t>
      </w:r>
    </w:p>
    <w:p w:rsidR="00012DF6" w:rsidRPr="00B80FF3" w:rsidRDefault="00012DF6" w:rsidP="00012DF6">
      <w:p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FF3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77»</w:t>
      </w: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9"/>
        <w:gridCol w:w="3146"/>
        <w:gridCol w:w="3146"/>
      </w:tblGrid>
      <w:tr w:rsidR="00012DF6" w:rsidRPr="00B80FF3" w:rsidTr="00C57115">
        <w:tc>
          <w:tcPr>
            <w:tcW w:w="3285" w:type="dxa"/>
          </w:tcPr>
          <w:p w:rsidR="00012DF6" w:rsidRPr="00B80FF3" w:rsidRDefault="00012DF6" w:rsidP="00C5711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0FF3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012DF6" w:rsidRPr="00B80FF3" w:rsidRDefault="00012DF6" w:rsidP="00C5711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FF3">
              <w:rPr>
                <w:rFonts w:ascii="Times New Roman" w:hAnsi="Times New Roman" w:cs="Times New Roman"/>
                <w:sz w:val="28"/>
                <w:szCs w:val="28"/>
              </w:rPr>
              <w:t xml:space="preserve">ПМК  естественно-математических дисциплин </w:t>
            </w:r>
          </w:p>
          <w:p w:rsidR="00012DF6" w:rsidRPr="00B80FF3" w:rsidRDefault="00012DF6" w:rsidP="00C5711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FF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 </w:t>
            </w:r>
            <w:r w:rsidRPr="00B80FF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B80FF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012DF6" w:rsidRPr="00B80FF3" w:rsidRDefault="00012DF6" w:rsidP="00C5711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F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5FD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80F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19B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907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45FD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619B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0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F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12DF6" w:rsidRPr="00B80FF3" w:rsidRDefault="00012DF6" w:rsidP="00C57115">
            <w:pPr>
              <w:spacing w:line="3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FF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012DF6" w:rsidRPr="00B80FF3" w:rsidRDefault="00012DF6" w:rsidP="00C57115">
            <w:pPr>
              <w:spacing w:line="3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FF3">
              <w:rPr>
                <w:rFonts w:ascii="Times New Roman" w:hAnsi="Times New Roman" w:cs="Times New Roman"/>
                <w:sz w:val="28"/>
                <w:szCs w:val="28"/>
              </w:rPr>
              <w:t>/Вершинина Н.А./</w:t>
            </w:r>
          </w:p>
          <w:p w:rsidR="00012DF6" w:rsidRPr="00B80FF3" w:rsidRDefault="00012DF6" w:rsidP="00C5711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DF6" w:rsidRPr="00B80FF3" w:rsidRDefault="00012DF6" w:rsidP="00C5711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012DF6" w:rsidRPr="00B80FF3" w:rsidRDefault="00012DF6" w:rsidP="00C5711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2DF6" w:rsidRPr="00B80FF3" w:rsidRDefault="00012DF6" w:rsidP="00C5711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012DF6" w:rsidRPr="00B80FF3" w:rsidRDefault="00012DF6" w:rsidP="00C5711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0FF3">
        <w:rPr>
          <w:rFonts w:ascii="Times New Roman" w:hAnsi="Times New Roman" w:cs="Times New Roman"/>
          <w:b/>
          <w:sz w:val="28"/>
          <w:szCs w:val="28"/>
        </w:rPr>
        <w:t>«Принято»</w:t>
      </w: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80FF3">
        <w:rPr>
          <w:rFonts w:ascii="Times New Roman" w:hAnsi="Times New Roman" w:cs="Times New Roman"/>
          <w:sz w:val="28"/>
          <w:szCs w:val="28"/>
        </w:rPr>
        <w:t xml:space="preserve">научно-методическим </w:t>
      </w: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80FF3">
        <w:rPr>
          <w:rFonts w:ascii="Times New Roman" w:hAnsi="Times New Roman" w:cs="Times New Roman"/>
          <w:sz w:val="28"/>
          <w:szCs w:val="28"/>
        </w:rPr>
        <w:t>советом МБОУ  СОШ №77</w:t>
      </w: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80FF3">
        <w:rPr>
          <w:rFonts w:ascii="Times New Roman" w:hAnsi="Times New Roman" w:cs="Times New Roman"/>
          <w:sz w:val="28"/>
          <w:szCs w:val="28"/>
        </w:rPr>
        <w:t xml:space="preserve">Протокол №  </w:t>
      </w:r>
      <w:r w:rsidR="00F619B5">
        <w:rPr>
          <w:rFonts w:ascii="Times New Roman" w:hAnsi="Times New Roman" w:cs="Times New Roman"/>
          <w:sz w:val="28"/>
          <w:szCs w:val="28"/>
        </w:rPr>
        <w:t xml:space="preserve"> </w:t>
      </w:r>
      <w:r w:rsidR="00B90717">
        <w:rPr>
          <w:rFonts w:ascii="Times New Roman" w:hAnsi="Times New Roman" w:cs="Times New Roman"/>
          <w:sz w:val="28"/>
          <w:szCs w:val="28"/>
        </w:rPr>
        <w:t xml:space="preserve"> </w:t>
      </w:r>
      <w:r w:rsidRPr="00945FD9">
        <w:rPr>
          <w:rFonts w:ascii="Times New Roman" w:hAnsi="Times New Roman" w:cs="Times New Roman"/>
          <w:sz w:val="28"/>
          <w:szCs w:val="28"/>
        </w:rPr>
        <w:t xml:space="preserve">  </w:t>
      </w:r>
      <w:r w:rsidRPr="00B80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0FF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80FF3">
        <w:rPr>
          <w:rFonts w:ascii="Times New Roman" w:hAnsi="Times New Roman" w:cs="Times New Roman"/>
          <w:sz w:val="28"/>
          <w:szCs w:val="28"/>
        </w:rPr>
        <w:t>«</w:t>
      </w:r>
      <w:r w:rsidR="00F619B5">
        <w:rPr>
          <w:rFonts w:ascii="Times New Roman" w:hAnsi="Times New Roman" w:cs="Times New Roman"/>
          <w:sz w:val="28"/>
          <w:szCs w:val="28"/>
        </w:rPr>
        <w:t xml:space="preserve"> </w:t>
      </w:r>
      <w:r w:rsidR="00B90717">
        <w:rPr>
          <w:rFonts w:ascii="Times New Roman" w:hAnsi="Times New Roman" w:cs="Times New Roman"/>
          <w:sz w:val="28"/>
          <w:szCs w:val="28"/>
        </w:rPr>
        <w:t xml:space="preserve">  </w:t>
      </w:r>
      <w:r w:rsidR="00F619B5">
        <w:rPr>
          <w:rFonts w:ascii="Times New Roman" w:hAnsi="Times New Roman" w:cs="Times New Roman"/>
          <w:sz w:val="28"/>
          <w:szCs w:val="28"/>
        </w:rPr>
        <w:t xml:space="preserve"> </w:t>
      </w:r>
      <w:r w:rsidRPr="00B80FF3">
        <w:rPr>
          <w:rFonts w:ascii="Times New Roman" w:hAnsi="Times New Roman" w:cs="Times New Roman"/>
          <w:sz w:val="28"/>
          <w:szCs w:val="28"/>
        </w:rPr>
        <w:t xml:space="preserve">» </w:t>
      </w:r>
      <w:r w:rsidR="00F619B5">
        <w:rPr>
          <w:rFonts w:ascii="Times New Roman" w:hAnsi="Times New Roman" w:cs="Times New Roman"/>
          <w:sz w:val="28"/>
          <w:szCs w:val="28"/>
        </w:rPr>
        <w:t xml:space="preserve">  </w:t>
      </w:r>
      <w:r w:rsidR="00B90717">
        <w:rPr>
          <w:rFonts w:ascii="Times New Roman" w:hAnsi="Times New Roman" w:cs="Times New Roman"/>
          <w:sz w:val="28"/>
          <w:szCs w:val="28"/>
        </w:rPr>
        <w:t xml:space="preserve">  </w:t>
      </w:r>
      <w:r w:rsidRPr="00945FD9">
        <w:rPr>
          <w:rFonts w:ascii="Times New Roman" w:hAnsi="Times New Roman" w:cs="Times New Roman"/>
          <w:sz w:val="28"/>
          <w:szCs w:val="28"/>
        </w:rPr>
        <w:t xml:space="preserve">     </w:t>
      </w:r>
      <w:r w:rsidR="00F619B5">
        <w:rPr>
          <w:rFonts w:ascii="Times New Roman" w:hAnsi="Times New Roman" w:cs="Times New Roman"/>
          <w:sz w:val="28"/>
          <w:szCs w:val="28"/>
        </w:rPr>
        <w:t>202</w:t>
      </w:r>
      <w:r w:rsidR="00B90717">
        <w:rPr>
          <w:rFonts w:ascii="Times New Roman" w:hAnsi="Times New Roman" w:cs="Times New Roman"/>
          <w:sz w:val="28"/>
          <w:szCs w:val="28"/>
        </w:rPr>
        <w:t xml:space="preserve"> </w:t>
      </w:r>
      <w:r w:rsidRPr="00B80FF3">
        <w:rPr>
          <w:rFonts w:ascii="Times New Roman" w:hAnsi="Times New Roman" w:cs="Times New Roman"/>
          <w:sz w:val="28"/>
          <w:szCs w:val="28"/>
        </w:rPr>
        <w:t xml:space="preserve"> г.</w:t>
      </w:r>
      <w:r w:rsidRPr="00B80F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8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30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0FF3">
        <w:rPr>
          <w:rFonts w:ascii="Times New Roman" w:hAnsi="Times New Roman" w:cs="Times New Roman"/>
          <w:b/>
          <w:sz w:val="28"/>
          <w:szCs w:val="28"/>
        </w:rPr>
        <w:t>Утверждено__________</w:t>
      </w:r>
    </w:p>
    <w:p w:rsidR="00012DF6" w:rsidRPr="00B80FF3" w:rsidRDefault="00012DF6" w:rsidP="00012DF6">
      <w:pPr>
        <w:spacing w:line="3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80FF3">
        <w:rPr>
          <w:rFonts w:ascii="Times New Roman" w:hAnsi="Times New Roman" w:cs="Times New Roman"/>
          <w:sz w:val="28"/>
          <w:szCs w:val="28"/>
        </w:rPr>
        <w:t xml:space="preserve"> Директор МБОУ  СОШ №77</w:t>
      </w: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80FF3">
        <w:rPr>
          <w:rFonts w:ascii="Times New Roman" w:hAnsi="Times New Roman" w:cs="Times New Roman"/>
          <w:sz w:val="28"/>
          <w:szCs w:val="28"/>
        </w:rPr>
        <w:t xml:space="preserve"> Митрошина Г.Л.</w:t>
      </w:r>
    </w:p>
    <w:p w:rsidR="00012DF6" w:rsidRPr="00B80FF3" w:rsidRDefault="00F619B5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№</w:t>
      </w:r>
      <w:r>
        <w:rPr>
          <w:rFonts w:ascii="Times New Roman" w:hAnsi="Times New Roman" w:cs="Times New Roman"/>
          <w:sz w:val="28"/>
          <w:szCs w:val="28"/>
        </w:rPr>
        <w:tab/>
      </w:r>
      <w:r w:rsidR="00B90717">
        <w:rPr>
          <w:rFonts w:ascii="Times New Roman" w:hAnsi="Times New Roman" w:cs="Times New Roman"/>
          <w:sz w:val="28"/>
          <w:szCs w:val="28"/>
        </w:rPr>
        <w:t xml:space="preserve">   </w:t>
      </w:r>
      <w:r w:rsidR="00012DF6" w:rsidRPr="00B80FF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12DF6" w:rsidRPr="00B80FF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12DF6" w:rsidRPr="00B80FF3" w:rsidRDefault="00F619B5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 </w:t>
      </w:r>
      <w:r w:rsidR="00B90717">
        <w:rPr>
          <w:rFonts w:ascii="Times New Roman" w:hAnsi="Times New Roman" w:cs="Times New Roman"/>
          <w:sz w:val="28"/>
          <w:szCs w:val="28"/>
        </w:rPr>
        <w:t xml:space="preserve">  </w:t>
      </w:r>
      <w:r w:rsidR="00012DF6" w:rsidRPr="00B80FF3">
        <w:rPr>
          <w:rFonts w:ascii="Times New Roman" w:hAnsi="Times New Roman" w:cs="Times New Roman"/>
          <w:sz w:val="28"/>
          <w:szCs w:val="28"/>
        </w:rPr>
        <w:t xml:space="preserve">  »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0717">
        <w:rPr>
          <w:rFonts w:ascii="Times New Roman" w:hAnsi="Times New Roman" w:cs="Times New Roman"/>
          <w:sz w:val="28"/>
          <w:szCs w:val="28"/>
        </w:rPr>
        <w:t xml:space="preserve">  </w:t>
      </w:r>
      <w:r w:rsidR="00012DF6" w:rsidRPr="00945F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B90717">
        <w:rPr>
          <w:rFonts w:ascii="Times New Roman" w:hAnsi="Times New Roman" w:cs="Times New Roman"/>
          <w:sz w:val="28"/>
          <w:szCs w:val="28"/>
        </w:rPr>
        <w:t xml:space="preserve">  </w:t>
      </w:r>
      <w:r w:rsidR="00012DF6" w:rsidRPr="00945FD9">
        <w:rPr>
          <w:rFonts w:ascii="Times New Roman" w:hAnsi="Times New Roman" w:cs="Times New Roman"/>
          <w:sz w:val="28"/>
          <w:szCs w:val="28"/>
        </w:rPr>
        <w:t xml:space="preserve"> </w:t>
      </w:r>
      <w:r w:rsidR="00012DF6" w:rsidRPr="00B80FF3">
        <w:rPr>
          <w:rFonts w:ascii="Times New Roman" w:hAnsi="Times New Roman" w:cs="Times New Roman"/>
          <w:sz w:val="28"/>
          <w:szCs w:val="28"/>
        </w:rPr>
        <w:t>г.</w:t>
      </w: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945FD9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945FD9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945FD9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945FD9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945FD9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945FD9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pStyle w:val="3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B80FF3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012DF6" w:rsidRPr="00B80FF3" w:rsidRDefault="00A13FEC" w:rsidP="00012DF6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информатике</w:t>
      </w:r>
      <w:r w:rsidR="005F51F7">
        <w:rPr>
          <w:rFonts w:ascii="Times New Roman" w:hAnsi="Times New Roman" w:cs="Times New Roman"/>
          <w:sz w:val="28"/>
          <w:szCs w:val="28"/>
        </w:rPr>
        <w:t xml:space="preserve"> в 10-11 Г</w:t>
      </w:r>
      <w:r w:rsidR="00F619B5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945FD9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945FD9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945FD9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ind w:firstLine="64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80FF3">
        <w:rPr>
          <w:rFonts w:ascii="Times New Roman" w:hAnsi="Times New Roman" w:cs="Times New Roman"/>
          <w:sz w:val="28"/>
          <w:szCs w:val="28"/>
        </w:rPr>
        <w:t xml:space="preserve">Составитель:    </w:t>
      </w:r>
      <w:proofErr w:type="spellStart"/>
      <w:r w:rsidRPr="00B80FF3">
        <w:rPr>
          <w:rFonts w:ascii="Times New Roman" w:hAnsi="Times New Roman" w:cs="Times New Roman"/>
          <w:sz w:val="28"/>
          <w:szCs w:val="28"/>
        </w:rPr>
        <w:t>Аккузина</w:t>
      </w:r>
      <w:proofErr w:type="spellEnd"/>
      <w:r w:rsidRPr="00B80FF3">
        <w:rPr>
          <w:rFonts w:ascii="Times New Roman" w:hAnsi="Times New Roman" w:cs="Times New Roman"/>
          <w:sz w:val="28"/>
          <w:szCs w:val="28"/>
        </w:rPr>
        <w:t xml:space="preserve"> Татьяна Александровна,  </w:t>
      </w:r>
    </w:p>
    <w:p w:rsidR="00012DF6" w:rsidRDefault="00012DF6" w:rsidP="00012DF6">
      <w:pPr>
        <w:spacing w:line="240" w:lineRule="exact"/>
        <w:ind w:firstLine="64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80FF3">
        <w:rPr>
          <w:rFonts w:ascii="Times New Roman" w:hAnsi="Times New Roman" w:cs="Times New Roman"/>
          <w:sz w:val="28"/>
          <w:szCs w:val="28"/>
        </w:rPr>
        <w:t>читель информатики</w:t>
      </w:r>
    </w:p>
    <w:p w:rsidR="00D14AB7" w:rsidRPr="00D14AB7" w:rsidRDefault="00D14AB7" w:rsidP="00012DF6">
      <w:pPr>
        <w:spacing w:line="240" w:lineRule="exact"/>
        <w:ind w:firstLine="64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категории</w:t>
      </w: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DF6" w:rsidRPr="00945FD9" w:rsidRDefault="00012DF6" w:rsidP="00012DF6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DF6" w:rsidRDefault="005F51F7" w:rsidP="00012DF6">
      <w:pPr>
        <w:spacing w:line="240" w:lineRule="exact"/>
        <w:contextualSpacing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="003F51AE">
        <w:rPr>
          <w:rFonts w:ascii="Times New Roman" w:hAnsi="Times New Roman" w:cs="Times New Roman"/>
          <w:sz w:val="28"/>
          <w:szCs w:val="28"/>
        </w:rPr>
        <w:t xml:space="preserve"> </w:t>
      </w:r>
      <w:r w:rsidR="00012DF6" w:rsidRPr="00B80FF3">
        <w:rPr>
          <w:rFonts w:ascii="Times New Roman" w:hAnsi="Times New Roman" w:cs="Times New Roman"/>
          <w:sz w:val="28"/>
          <w:szCs w:val="28"/>
        </w:rPr>
        <w:t>учебный год</w:t>
      </w:r>
    </w:p>
    <w:p w:rsidR="009A2942" w:rsidRPr="009A2942" w:rsidRDefault="009A2942" w:rsidP="00054807">
      <w:pPr>
        <w:pStyle w:val="21"/>
        <w:spacing w:before="0" w:line="240" w:lineRule="auto"/>
        <w:contextualSpacing/>
        <w:jc w:val="center"/>
        <w:rPr>
          <w:bCs/>
          <w:sz w:val="28"/>
          <w:szCs w:val="28"/>
        </w:rPr>
      </w:pPr>
      <w:r w:rsidRPr="009A2942">
        <w:rPr>
          <w:bCs/>
          <w:sz w:val="28"/>
          <w:szCs w:val="28"/>
        </w:rPr>
        <w:lastRenderedPageBreak/>
        <w:t>ПОЯСНИТЕЛЬНАЯ ЗАПИСКА</w:t>
      </w:r>
    </w:p>
    <w:p w:rsidR="009A2942" w:rsidRPr="009A2942" w:rsidRDefault="009A2942" w:rsidP="000548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2942" w:rsidRPr="009A2942" w:rsidRDefault="009A2942" w:rsidP="0005480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942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9A2942" w:rsidRPr="009A2942" w:rsidRDefault="009A2942" w:rsidP="000548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F02" w:rsidRPr="00313F02" w:rsidRDefault="00313F02" w:rsidP="00054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F02">
        <w:rPr>
          <w:rFonts w:ascii="Times New Roman" w:hAnsi="Times New Roman" w:cs="Times New Roman"/>
          <w:sz w:val="28"/>
          <w:szCs w:val="28"/>
        </w:rPr>
        <w:t xml:space="preserve">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313F02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13F02">
        <w:rPr>
          <w:rFonts w:ascii="Times New Roman" w:hAnsi="Times New Roman" w:cs="Times New Roman"/>
          <w:sz w:val="28"/>
          <w:szCs w:val="28"/>
        </w:rPr>
        <w:t xml:space="preserve"> опыта в сфере учения, познания, профессионально-трудового выбора, личностного развития, ценностных ориентаций.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9A2942" w:rsidRPr="009A2942" w:rsidRDefault="009A2942" w:rsidP="00054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:rsidR="009A2942" w:rsidRPr="009A2942" w:rsidRDefault="009A2942" w:rsidP="00054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</w:t>
      </w:r>
      <w:r w:rsidRPr="009A2942">
        <w:rPr>
          <w:rFonts w:ascii="Times New Roman" w:hAnsi="Times New Roman" w:cs="Times New Roman"/>
          <w:i/>
          <w:sz w:val="28"/>
          <w:szCs w:val="28"/>
        </w:rPr>
        <w:t>проанализировать</w:t>
      </w:r>
      <w:r w:rsidRPr="009A2942">
        <w:rPr>
          <w:rFonts w:ascii="Times New Roman" w:hAnsi="Times New Roman" w:cs="Times New Roman"/>
          <w:sz w:val="28"/>
          <w:szCs w:val="28"/>
        </w:rPr>
        <w:t xml:space="preserve"> этот информационный процесс на предмет выявления взаимосвязей его отдельных компонент. Во-вторых, надо каким - либо образом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представить</w:t>
      </w:r>
      <w:r w:rsidRPr="009A2942">
        <w:rPr>
          <w:rFonts w:ascii="Times New Roman" w:hAnsi="Times New Roman" w:cs="Times New Roman"/>
          <w:sz w:val="28"/>
          <w:szCs w:val="28"/>
        </w:rPr>
        <w:t xml:space="preserve">, эти взаимосвязи, т.е. отразить в некотором языке. В результате мы будем иметь </w:t>
      </w:r>
      <w:r w:rsidRPr="009A2942">
        <w:rPr>
          <w:rFonts w:ascii="Times New Roman" w:hAnsi="Times New Roman" w:cs="Times New Roman"/>
          <w:i/>
          <w:sz w:val="28"/>
          <w:szCs w:val="28"/>
        </w:rPr>
        <w:t>информационную модель</w:t>
      </w:r>
      <w:r w:rsidRPr="009A2942">
        <w:rPr>
          <w:rFonts w:ascii="Times New Roman" w:hAnsi="Times New Roman" w:cs="Times New Roman"/>
          <w:sz w:val="28"/>
          <w:szCs w:val="28"/>
        </w:rPr>
        <w:t xml:space="preserve">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формализации.</w:t>
      </w:r>
      <w:r w:rsidRPr="009A2942">
        <w:rPr>
          <w:rFonts w:ascii="Times New Roman" w:hAnsi="Times New Roman" w:cs="Times New Roman"/>
          <w:sz w:val="28"/>
          <w:szCs w:val="28"/>
        </w:rPr>
        <w:t xml:space="preserve"> Второй момент связан с тем, что найденная форма должна быть «материализована», т.е. «овеществлена» с помощью некоторого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материального носителя</w:t>
      </w:r>
      <w:r w:rsidRPr="009A2942">
        <w:rPr>
          <w:rFonts w:ascii="Times New Roman" w:hAnsi="Times New Roman" w:cs="Times New Roman"/>
          <w:sz w:val="28"/>
          <w:szCs w:val="28"/>
        </w:rPr>
        <w:t>.</w:t>
      </w:r>
    </w:p>
    <w:p w:rsidR="009A2942" w:rsidRPr="009A2942" w:rsidRDefault="009A2942" w:rsidP="00054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информационной моделью). </w:t>
      </w:r>
      <w:r w:rsidRPr="009A2942">
        <w:rPr>
          <w:rFonts w:ascii="Times New Roman" w:hAnsi="Times New Roman" w:cs="Times New Roman"/>
          <w:sz w:val="28"/>
          <w:szCs w:val="28"/>
        </w:rPr>
        <w:t xml:space="preserve">Важнейшим свойством информационной модели является ее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адекватность</w:t>
      </w:r>
      <w:r w:rsidRPr="009A2942">
        <w:rPr>
          <w:rFonts w:ascii="Times New Roman" w:hAnsi="Times New Roman" w:cs="Times New Roman"/>
          <w:sz w:val="28"/>
          <w:szCs w:val="28"/>
        </w:rPr>
        <w:t xml:space="preserve">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</w:t>
      </w:r>
      <w:proofErr w:type="gramStart"/>
      <w:r w:rsidRPr="009A2942"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 w:rsidRPr="009A2942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 xml:space="preserve">задачей, </w:t>
      </w:r>
      <w:r w:rsidRPr="009A2942">
        <w:rPr>
          <w:rFonts w:ascii="Times New Roman" w:hAnsi="Times New Roman" w:cs="Times New Roman"/>
          <w:sz w:val="28"/>
          <w:szCs w:val="28"/>
        </w:rPr>
        <w:t>которая в данный момент решается субъектом.</w:t>
      </w:r>
    </w:p>
    <w:p w:rsidR="009A2942" w:rsidRPr="009A2942" w:rsidRDefault="009A2942" w:rsidP="00054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>А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втоматизация информационного процесса</w:t>
      </w:r>
      <w:r w:rsidRPr="009A2942">
        <w:rPr>
          <w:rFonts w:ascii="Times New Roman" w:hAnsi="Times New Roman" w:cs="Times New Roman"/>
          <w:sz w:val="28"/>
          <w:szCs w:val="28"/>
        </w:rPr>
        <w:t>, т</w:t>
      </w:r>
      <w:proofErr w:type="gramStart"/>
      <w:r w:rsidRPr="009A294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A2942">
        <w:rPr>
          <w:rFonts w:ascii="Times New Roman" w:hAnsi="Times New Roman" w:cs="Times New Roman"/>
          <w:sz w:val="28"/>
          <w:szCs w:val="28"/>
        </w:rPr>
        <w:t xml:space="preserve">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</w:t>
      </w:r>
      <w:r w:rsidRPr="009A2942">
        <w:rPr>
          <w:rFonts w:ascii="Times New Roman" w:hAnsi="Times New Roman" w:cs="Times New Roman"/>
          <w:sz w:val="28"/>
          <w:szCs w:val="28"/>
        </w:rPr>
        <w:lastRenderedPageBreak/>
        <w:t>универсального двоичного кода (языка – «0», «1»). В этом случае информационный процесс становится «информационной технологией».</w:t>
      </w:r>
    </w:p>
    <w:p w:rsidR="009A2942" w:rsidRPr="009A2942" w:rsidRDefault="009A2942" w:rsidP="000548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9A2942">
        <w:rPr>
          <w:rFonts w:ascii="Times New Roman" w:hAnsi="Times New Roman" w:cs="Times New Roman"/>
          <w:sz w:val="28"/>
          <w:szCs w:val="28"/>
        </w:rPr>
        <w:t xml:space="preserve">Эта общая логика развития курса информатики от информационных процессов к информационных технологиям проявляется и конкретизируется в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процессе решения задачи</w:t>
      </w:r>
      <w:r w:rsidRPr="009A29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942">
        <w:rPr>
          <w:rFonts w:ascii="Times New Roman" w:hAnsi="Times New Roman" w:cs="Times New Roman"/>
          <w:sz w:val="28"/>
          <w:szCs w:val="28"/>
        </w:rPr>
        <w:t xml:space="preserve"> В этом случае можно говорить об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информационной технологии решения задачи. </w:t>
      </w:r>
    </w:p>
    <w:p w:rsidR="009A2942" w:rsidRPr="009A2942" w:rsidRDefault="009A2942" w:rsidP="000548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</w:t>
      </w:r>
      <w:proofErr w:type="gramStart"/>
      <w:r w:rsidRPr="009A294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A2942">
        <w:rPr>
          <w:rFonts w:ascii="Times New Roman" w:hAnsi="Times New Roman" w:cs="Times New Roman"/>
          <w:sz w:val="28"/>
          <w:szCs w:val="28"/>
        </w:rPr>
        <w:t xml:space="preserve"> этим следует отметить, что в основной решаются типовые задачи с использованием типовых программных средств. </w:t>
      </w:r>
    </w:p>
    <w:p w:rsidR="009A2942" w:rsidRPr="009A2942" w:rsidRDefault="009A2942" w:rsidP="00054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Приоритетными объектами изучения информатики в старшей школе являются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информационные системы</w:t>
      </w:r>
      <w:r w:rsidRPr="009A2942">
        <w:rPr>
          <w:rFonts w:ascii="Times New Roman" w:hAnsi="Times New Roman" w:cs="Times New Roman"/>
          <w:sz w:val="28"/>
          <w:szCs w:val="28"/>
        </w:rPr>
        <w:t xml:space="preserve">, преимущественно автоматизированные информационные системы,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связанные с информационными процессами,</w:t>
      </w:r>
      <w:r w:rsidRPr="009A2942">
        <w:rPr>
          <w:rFonts w:ascii="Times New Roman" w:hAnsi="Times New Roman" w:cs="Times New Roman"/>
          <w:sz w:val="28"/>
          <w:szCs w:val="28"/>
        </w:rPr>
        <w:t xml:space="preserve"> и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информационные технологии</w:t>
      </w:r>
      <w:r w:rsidRPr="009A2942">
        <w:rPr>
          <w:rFonts w:ascii="Times New Roman" w:hAnsi="Times New Roman" w:cs="Times New Roman"/>
          <w:sz w:val="28"/>
          <w:szCs w:val="28"/>
        </w:rPr>
        <w:t>, рассматриваемые с позиций системного подхода.</w:t>
      </w:r>
    </w:p>
    <w:p w:rsidR="009A2942" w:rsidRPr="009A2942" w:rsidRDefault="009A2942" w:rsidP="00054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Это связано с тем, что базовый уровень старшей школы, ориентирован, прежде всего, на учащихся – гуманитариев. </w:t>
      </w:r>
      <w:proofErr w:type="gramStart"/>
      <w:r w:rsidRPr="009A2942">
        <w:rPr>
          <w:rFonts w:ascii="Times New Roman" w:hAnsi="Times New Roman" w:cs="Times New Roman"/>
          <w:sz w:val="28"/>
          <w:szCs w:val="28"/>
        </w:rPr>
        <w:t>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</w:t>
      </w:r>
      <w:proofErr w:type="gramEnd"/>
      <w:r w:rsidRPr="009A2942">
        <w:rPr>
          <w:rFonts w:ascii="Times New Roman" w:hAnsi="Times New Roman" w:cs="Times New Roman"/>
          <w:sz w:val="28"/>
          <w:szCs w:val="28"/>
        </w:rPr>
        <w:t xml:space="preserve">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9A2942" w:rsidRPr="009A2942" w:rsidRDefault="009A2942" w:rsidP="00054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>Это позволяет:</w:t>
      </w:r>
    </w:p>
    <w:p w:rsidR="009A2942" w:rsidRPr="009A2942" w:rsidRDefault="009A2942" w:rsidP="00054807">
      <w:pPr>
        <w:numPr>
          <w:ilvl w:val="0"/>
          <w:numId w:val="8"/>
        </w:numPr>
        <w:spacing w:after="0" w:line="240" w:lineRule="auto"/>
        <w:ind w:left="0" w:firstLine="1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9A2942" w:rsidRPr="009A2942" w:rsidRDefault="009A2942" w:rsidP="00054807">
      <w:pPr>
        <w:numPr>
          <w:ilvl w:val="0"/>
          <w:numId w:val="8"/>
        </w:numPr>
        <w:spacing w:after="0" w:line="240" w:lineRule="auto"/>
        <w:ind w:left="0" w:firstLine="1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9A2942" w:rsidRPr="009A2942" w:rsidRDefault="009A2942" w:rsidP="00054807">
      <w:pPr>
        <w:numPr>
          <w:ilvl w:val="0"/>
          <w:numId w:val="8"/>
        </w:numPr>
        <w:spacing w:after="0" w:line="240" w:lineRule="auto"/>
        <w:ind w:left="0" w:firstLine="1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9A2942" w:rsidRPr="009A2942" w:rsidRDefault="009A2942" w:rsidP="00054807">
      <w:pPr>
        <w:numPr>
          <w:ilvl w:val="0"/>
          <w:numId w:val="8"/>
        </w:numPr>
        <w:spacing w:after="0" w:line="240" w:lineRule="auto"/>
        <w:ind w:left="0" w:firstLine="1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9A2942" w:rsidRPr="009A2942" w:rsidRDefault="009A2942" w:rsidP="00054807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</w:t>
      </w:r>
      <w:r w:rsidRPr="009A2942">
        <w:rPr>
          <w:rFonts w:ascii="Times New Roman" w:hAnsi="Times New Roman" w:cs="Times New Roman"/>
          <w:sz w:val="28"/>
          <w:szCs w:val="28"/>
        </w:rPr>
        <w:lastRenderedPageBreak/>
        <w:t xml:space="preserve">в явном или не явном виде присутствуют во всех современных учебниках информатики. </w:t>
      </w:r>
    </w:p>
    <w:p w:rsidR="009A2942" w:rsidRPr="009A2942" w:rsidRDefault="009A2942" w:rsidP="00054807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Основная задача базового уровня старшей школы состоит в изучении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 xml:space="preserve">общих закономерностей функционирования, создания </w:t>
      </w:r>
      <w:r w:rsidRPr="009A2942">
        <w:rPr>
          <w:rFonts w:ascii="Times New Roman" w:hAnsi="Times New Roman" w:cs="Times New Roman"/>
          <w:sz w:val="28"/>
          <w:szCs w:val="28"/>
        </w:rPr>
        <w:t xml:space="preserve">и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применения</w:t>
      </w:r>
      <w:r w:rsidRPr="009A2942">
        <w:rPr>
          <w:rFonts w:ascii="Times New Roman" w:hAnsi="Times New Roman" w:cs="Times New Roman"/>
          <w:sz w:val="28"/>
          <w:szCs w:val="28"/>
        </w:rPr>
        <w:t xml:space="preserve"> информационных систем, преимущественно автоматизированных.</w:t>
      </w:r>
    </w:p>
    <w:p w:rsidR="009A2942" w:rsidRPr="009A2942" w:rsidRDefault="009A2942" w:rsidP="00054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содержания</w:t>
      </w:r>
      <w:r w:rsidRPr="009A2942">
        <w:rPr>
          <w:rFonts w:ascii="Times New Roman" w:hAnsi="Times New Roman" w:cs="Times New Roman"/>
          <w:sz w:val="28"/>
          <w:szCs w:val="28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9A294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A2942">
        <w:rPr>
          <w:rFonts w:ascii="Times New Roman" w:hAnsi="Times New Roman" w:cs="Times New Roman"/>
          <w:sz w:val="28"/>
          <w:szCs w:val="28"/>
        </w:rPr>
        <w:t xml:space="preserve"> связей информатики с другими дисциплинами.</w:t>
      </w:r>
    </w:p>
    <w:p w:rsidR="009A2942" w:rsidRPr="009A2942" w:rsidRDefault="009A2942" w:rsidP="00054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деятельности</w:t>
      </w:r>
      <w:r w:rsidRPr="009A2942">
        <w:rPr>
          <w:rFonts w:ascii="Times New Roman" w:hAnsi="Times New Roman" w:cs="Times New Roman"/>
          <w:sz w:val="28"/>
          <w:szCs w:val="28"/>
        </w:rPr>
        <w:t xml:space="preserve">, это дает возможность сформировать методологию использования основных автоматизированных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информационных систем в решении конкретных задач, </w:t>
      </w:r>
      <w:r w:rsidRPr="009A2942">
        <w:rPr>
          <w:rFonts w:ascii="Times New Roman" w:hAnsi="Times New Roman" w:cs="Times New Roman"/>
          <w:iCs/>
          <w:sz w:val="28"/>
          <w:szCs w:val="28"/>
        </w:rPr>
        <w:t xml:space="preserve">связанных с анализом и представлением основных информационных процессов: </w:t>
      </w:r>
    </w:p>
    <w:p w:rsidR="009A2942" w:rsidRPr="009A2942" w:rsidRDefault="009A2942" w:rsidP="00054807">
      <w:pPr>
        <w:numPr>
          <w:ilvl w:val="2"/>
          <w:numId w:val="9"/>
        </w:numPr>
        <w:tabs>
          <w:tab w:val="clear" w:pos="2160"/>
        </w:tabs>
        <w:spacing w:after="0" w:line="240" w:lineRule="auto"/>
        <w:ind w:left="0"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 автоматизированные информационные системы (АИС)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хранения</w:t>
      </w:r>
      <w:r w:rsidRPr="009A2942">
        <w:rPr>
          <w:rFonts w:ascii="Times New Roman" w:hAnsi="Times New Roman" w:cs="Times New Roman"/>
          <w:sz w:val="28"/>
          <w:szCs w:val="28"/>
        </w:rPr>
        <w:t xml:space="preserve"> массивов информации (системы управления базами данных, информационно-поисковые системы, геоинформационные системы);</w:t>
      </w:r>
    </w:p>
    <w:p w:rsidR="009A2942" w:rsidRPr="009A2942" w:rsidRDefault="009A2942" w:rsidP="00054807">
      <w:pPr>
        <w:numPr>
          <w:ilvl w:val="2"/>
          <w:numId w:val="9"/>
        </w:numPr>
        <w:tabs>
          <w:tab w:val="clear" w:pos="2160"/>
        </w:tabs>
        <w:spacing w:after="0" w:line="240" w:lineRule="auto"/>
        <w:ind w:left="0"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АИС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обработки</w:t>
      </w:r>
      <w:r w:rsidRPr="009A2942">
        <w:rPr>
          <w:rFonts w:ascii="Times New Roman" w:hAnsi="Times New Roman" w:cs="Times New Roman"/>
          <w:sz w:val="28"/>
          <w:szCs w:val="28"/>
        </w:rPr>
        <w:t xml:space="preserve"> информации (системное программное обеспечение, инструментальное программное обеспечение, автоматизированное рабочее место, офисные пакеты); </w:t>
      </w:r>
    </w:p>
    <w:p w:rsidR="009A2942" w:rsidRPr="009A2942" w:rsidRDefault="009A2942" w:rsidP="00054807">
      <w:pPr>
        <w:numPr>
          <w:ilvl w:val="2"/>
          <w:numId w:val="9"/>
        </w:numPr>
        <w:tabs>
          <w:tab w:val="clear" w:pos="2160"/>
        </w:tabs>
        <w:spacing w:after="0" w:line="240" w:lineRule="auto"/>
        <w:ind w:left="108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АИС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передачи</w:t>
      </w:r>
      <w:r w:rsidRPr="009A2942">
        <w:rPr>
          <w:rFonts w:ascii="Times New Roman" w:hAnsi="Times New Roman" w:cs="Times New Roman"/>
          <w:sz w:val="28"/>
          <w:szCs w:val="28"/>
        </w:rPr>
        <w:t xml:space="preserve"> информации (сети, телекоммуникации); </w:t>
      </w:r>
    </w:p>
    <w:p w:rsidR="009A2942" w:rsidRPr="009A2942" w:rsidRDefault="009A2942" w:rsidP="00054807">
      <w:pPr>
        <w:numPr>
          <w:ilvl w:val="2"/>
          <w:numId w:val="9"/>
        </w:numPr>
        <w:tabs>
          <w:tab w:val="clear" w:pos="2160"/>
        </w:tabs>
        <w:spacing w:after="0" w:line="240" w:lineRule="auto"/>
        <w:ind w:left="0"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АИС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 xml:space="preserve">управления </w:t>
      </w:r>
      <w:r w:rsidRPr="009A2942">
        <w:rPr>
          <w:rFonts w:ascii="Times New Roman" w:hAnsi="Times New Roman" w:cs="Times New Roman"/>
          <w:sz w:val="28"/>
          <w:szCs w:val="28"/>
        </w:rPr>
        <w:t xml:space="preserve">(системы автоматизированного управления, автоматизированные системы управления, операционная система как система управления компьютером). </w:t>
      </w:r>
    </w:p>
    <w:p w:rsidR="009A2942" w:rsidRPr="009A2942" w:rsidRDefault="009A2942" w:rsidP="00054807">
      <w:pPr>
        <w:tabs>
          <w:tab w:val="num" w:pos="1980"/>
        </w:tabs>
        <w:spacing w:line="240" w:lineRule="auto"/>
        <w:ind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>С методической точки зрения в процессе преподавания следует обратить внимание на следующие моменты.</w:t>
      </w:r>
    </w:p>
    <w:p w:rsidR="009A2942" w:rsidRPr="009A2942" w:rsidRDefault="009A2942" w:rsidP="00054807">
      <w:pPr>
        <w:tabs>
          <w:tab w:val="num" w:pos="1980"/>
        </w:tabs>
        <w:spacing w:line="240" w:lineRule="auto"/>
        <w:ind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</w:t>
      </w:r>
    </w:p>
    <w:p w:rsidR="009A2942" w:rsidRPr="009A2942" w:rsidRDefault="009A2942" w:rsidP="00054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9A2942" w:rsidRPr="009A2942" w:rsidRDefault="009A2942" w:rsidP="00054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lastRenderedPageBreak/>
        <w:t xml:space="preserve">Важно подчеркнуть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деятельностный характер</w:t>
      </w:r>
      <w:r w:rsidRPr="009A2942">
        <w:rPr>
          <w:rFonts w:ascii="Times New Roman" w:hAnsi="Times New Roman" w:cs="Times New Roman"/>
          <w:sz w:val="28"/>
          <w:szCs w:val="28"/>
        </w:rPr>
        <w:t xml:space="preserve">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</w:t>
      </w:r>
    </w:p>
    <w:p w:rsidR="009A2942" w:rsidRPr="009A2942" w:rsidRDefault="009A2942" w:rsidP="00054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 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социотехнических системах, хотя общие закономерности управления и самоуправления справедливы для систем различной природы. Управление также носит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деятельностный</w:t>
      </w:r>
      <w:r w:rsidRPr="009A2942">
        <w:rPr>
          <w:rFonts w:ascii="Times New Roman" w:hAnsi="Times New Roman" w:cs="Times New Roman"/>
          <w:sz w:val="28"/>
          <w:szCs w:val="28"/>
        </w:rPr>
        <w:t xml:space="preserve"> характер, что и должно найти отражение в методике обучения. </w:t>
      </w:r>
    </w:p>
    <w:p w:rsidR="009A2942" w:rsidRPr="009A2942" w:rsidRDefault="009A2942" w:rsidP="000548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ab/>
        <w:t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</w:t>
      </w:r>
    </w:p>
    <w:p w:rsidR="009A2942" w:rsidRPr="009A2942" w:rsidRDefault="009A2942" w:rsidP="00054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>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</w:t>
      </w:r>
      <w:r w:rsidRPr="009A2942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</w:p>
    <w:p w:rsidR="009A2942" w:rsidRDefault="009A2942" w:rsidP="00054807">
      <w:pPr>
        <w:pStyle w:val="a"/>
        <w:numPr>
          <w:ilvl w:val="0"/>
          <w:numId w:val="0"/>
        </w:numPr>
        <w:ind w:firstLine="708"/>
        <w:contextualSpacing/>
        <w:jc w:val="both"/>
        <w:rPr>
          <w:sz w:val="28"/>
          <w:szCs w:val="28"/>
        </w:rPr>
      </w:pPr>
      <w:r w:rsidRPr="009A2942">
        <w:rPr>
          <w:sz w:val="28"/>
          <w:szCs w:val="28"/>
        </w:rPr>
        <w:t>Обучение информатики в общеобразовательной школе целесообразно организовать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в зависимости от количества учебных часов, отведенных под информатику в конкретной школе, может быть два или три.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</w:t>
      </w:r>
      <w:r>
        <w:rPr>
          <w:sz w:val="28"/>
          <w:szCs w:val="28"/>
        </w:rPr>
        <w:t>,</w:t>
      </w:r>
      <w:r w:rsidRPr="009A2942">
        <w:rPr>
          <w:sz w:val="28"/>
          <w:szCs w:val="28"/>
        </w:rPr>
        <w:t xml:space="preserve"> это дает возможность осуществить реальную </w:t>
      </w:r>
      <w:proofErr w:type="spellStart"/>
      <w:r w:rsidRPr="009A2942">
        <w:rPr>
          <w:sz w:val="28"/>
          <w:szCs w:val="28"/>
        </w:rPr>
        <w:t>профилизацию</w:t>
      </w:r>
      <w:proofErr w:type="spellEnd"/>
      <w:r w:rsidRPr="009A2942">
        <w:rPr>
          <w:sz w:val="28"/>
          <w:szCs w:val="28"/>
        </w:rPr>
        <w:t xml:space="preserve"> обучения в гуманитарной сфере.</w:t>
      </w:r>
    </w:p>
    <w:p w:rsidR="009A2942" w:rsidRDefault="009A2942" w:rsidP="00054807">
      <w:pPr>
        <w:pStyle w:val="a"/>
        <w:numPr>
          <w:ilvl w:val="0"/>
          <w:numId w:val="0"/>
        </w:numPr>
        <w:ind w:firstLine="708"/>
        <w:contextualSpacing/>
        <w:jc w:val="both"/>
        <w:rPr>
          <w:sz w:val="28"/>
          <w:szCs w:val="28"/>
        </w:rPr>
      </w:pPr>
    </w:p>
    <w:p w:rsidR="009A2942" w:rsidRPr="009A2942" w:rsidRDefault="009A2942" w:rsidP="00054807">
      <w:pPr>
        <w:pStyle w:val="21"/>
        <w:spacing w:before="0" w:line="240" w:lineRule="auto"/>
        <w:contextualSpacing/>
        <w:jc w:val="both"/>
        <w:rPr>
          <w:bCs/>
          <w:iCs/>
          <w:sz w:val="28"/>
          <w:szCs w:val="28"/>
        </w:rPr>
      </w:pPr>
      <w:r w:rsidRPr="009A2942">
        <w:rPr>
          <w:bCs/>
          <w:iCs/>
          <w:sz w:val="28"/>
          <w:szCs w:val="28"/>
        </w:rPr>
        <w:t xml:space="preserve">Изучение информатики и информационных технологий в старшей школе на базовом уровне направлено на достижение следующих </w:t>
      </w:r>
      <w:r w:rsidRPr="009A2942">
        <w:rPr>
          <w:b/>
          <w:bCs/>
          <w:iCs/>
          <w:sz w:val="28"/>
          <w:szCs w:val="28"/>
        </w:rPr>
        <w:t>целей:</w:t>
      </w:r>
    </w:p>
    <w:p w:rsidR="009A2942" w:rsidRPr="009A2942" w:rsidRDefault="009A2942" w:rsidP="0005480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b/>
          <w:bCs/>
          <w:sz w:val="28"/>
          <w:szCs w:val="28"/>
        </w:rPr>
        <w:t>освоение системы базовых знаний</w:t>
      </w:r>
      <w:r w:rsidRPr="009A2942">
        <w:rPr>
          <w:rFonts w:ascii="Times New Roman" w:hAnsi="Times New Roman" w:cs="Times New Roman"/>
          <w:sz w:val="28"/>
          <w:szCs w:val="28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9A2942" w:rsidRPr="009A2942" w:rsidRDefault="009A2942" w:rsidP="0005480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овладение умениями</w:t>
      </w:r>
      <w:r w:rsidRPr="009A2942">
        <w:rPr>
          <w:rFonts w:ascii="Times New Roman" w:hAnsi="Times New Roman" w:cs="Times New Roman"/>
          <w:sz w:val="28"/>
          <w:szCs w:val="28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9A2942" w:rsidRPr="009A2942" w:rsidRDefault="009A2942" w:rsidP="0005480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9A2942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B1C9A" w:rsidRDefault="009A2942" w:rsidP="0005480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9A2942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9B1C9A" w:rsidRDefault="009A2942" w:rsidP="0005480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C9A">
        <w:rPr>
          <w:rFonts w:ascii="Times New Roman" w:hAnsi="Times New Roman" w:cs="Times New Roman"/>
          <w:b/>
          <w:bCs/>
          <w:sz w:val="28"/>
          <w:szCs w:val="28"/>
        </w:rPr>
        <w:t>приобретение опыта</w:t>
      </w:r>
      <w:r w:rsidRPr="009B1C9A">
        <w:rPr>
          <w:rFonts w:ascii="Times New Roman" w:hAnsi="Times New Roman" w:cs="Times New Roman"/>
          <w:sz w:val="28"/>
          <w:szCs w:val="28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</w:t>
      </w:r>
    </w:p>
    <w:p w:rsidR="009B1C9A" w:rsidRPr="009B1C9A" w:rsidRDefault="009B1C9A" w:rsidP="000548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C9A">
        <w:rPr>
          <w:rFonts w:ascii="Times New Roman" w:hAnsi="Times New Roman" w:cs="Times New Roman"/>
          <w:sz w:val="28"/>
          <w:szCs w:val="28"/>
        </w:rPr>
        <w:t>В соответствии с Федеральным проектом в области образования по оснащению школ РФ легальным программным обеспечением, компьютерный практикум в учебниках «Информатика и ИКТ» строится на использовании свободно распространяемых программ. Практические работы компьютерного</w:t>
      </w:r>
      <w:r w:rsidRPr="009B1C9A">
        <w:rPr>
          <w:sz w:val="28"/>
          <w:szCs w:val="28"/>
        </w:rPr>
        <w:t xml:space="preserve"> </w:t>
      </w:r>
      <w:r w:rsidRPr="009B1C9A">
        <w:rPr>
          <w:rFonts w:ascii="Times New Roman" w:hAnsi="Times New Roman" w:cs="Times New Roman"/>
          <w:sz w:val="28"/>
          <w:szCs w:val="28"/>
        </w:rPr>
        <w:t xml:space="preserve">практикума методически ориентированы на использование метода проектов, что позволяет дифференцировать и индивидуализировать обучение. </w:t>
      </w:r>
    </w:p>
    <w:p w:rsidR="009B1C9A" w:rsidRDefault="009B1C9A" w:rsidP="00054807">
      <w:pPr>
        <w:pStyle w:val="a"/>
        <w:numPr>
          <w:ilvl w:val="0"/>
          <w:numId w:val="0"/>
        </w:numPr>
        <w:ind w:firstLine="708"/>
        <w:contextualSpacing/>
        <w:jc w:val="both"/>
        <w:rPr>
          <w:sz w:val="28"/>
          <w:szCs w:val="28"/>
        </w:rPr>
      </w:pPr>
      <w:r w:rsidRPr="00734FA3">
        <w:rPr>
          <w:sz w:val="28"/>
          <w:szCs w:val="28"/>
        </w:rPr>
        <w:t>Возможно выполнение практических заданий во внеурочное время в школе или дома</w:t>
      </w:r>
      <w:r>
        <w:rPr>
          <w:sz w:val="28"/>
          <w:szCs w:val="28"/>
        </w:rPr>
        <w:t xml:space="preserve">. </w:t>
      </w:r>
      <w:r w:rsidRPr="00734FA3">
        <w:rPr>
          <w:sz w:val="28"/>
          <w:szCs w:val="28"/>
        </w:rPr>
        <w:t>Основной формой проведения занятий является урок (изучение новых знаний, закр</w:t>
      </w:r>
      <w:r>
        <w:rPr>
          <w:sz w:val="28"/>
          <w:szCs w:val="28"/>
        </w:rPr>
        <w:t>епление знаний, комбинированный</w:t>
      </w:r>
      <w:r w:rsidRPr="00734FA3">
        <w:rPr>
          <w:sz w:val="28"/>
          <w:szCs w:val="28"/>
        </w:rPr>
        <w:t>, обобщения и систематизации знаний, контроля и оценки знаний), в ходе которого используются:</w:t>
      </w:r>
    </w:p>
    <w:p w:rsidR="009B1C9A" w:rsidRPr="009B1C9A" w:rsidRDefault="009B1C9A" w:rsidP="00054807">
      <w:pPr>
        <w:pStyle w:val="a"/>
        <w:numPr>
          <w:ilvl w:val="0"/>
          <w:numId w:val="10"/>
        </w:numPr>
        <w:contextualSpacing/>
        <w:jc w:val="both"/>
        <w:rPr>
          <w:b/>
          <w:bCs/>
          <w:sz w:val="28"/>
          <w:szCs w:val="28"/>
        </w:rPr>
      </w:pPr>
      <w:r w:rsidRPr="009B1C9A">
        <w:rPr>
          <w:sz w:val="28"/>
          <w:szCs w:val="28"/>
        </w:rPr>
        <w:t>формы организации образовательного процесса: групповые, индивидуально-групповые, фронтальные, практикумы;</w:t>
      </w:r>
    </w:p>
    <w:p w:rsidR="009B1C9A" w:rsidRPr="009B1C9A" w:rsidRDefault="009B1C9A" w:rsidP="00054807">
      <w:pPr>
        <w:pStyle w:val="a"/>
        <w:numPr>
          <w:ilvl w:val="0"/>
          <w:numId w:val="10"/>
        </w:numPr>
        <w:contextualSpacing/>
        <w:jc w:val="both"/>
        <w:rPr>
          <w:b/>
          <w:bCs/>
          <w:sz w:val="28"/>
          <w:szCs w:val="28"/>
        </w:rPr>
      </w:pPr>
      <w:r w:rsidRPr="009B1C9A">
        <w:rPr>
          <w:sz w:val="28"/>
          <w:szCs w:val="28"/>
        </w:rPr>
        <w:t>технологии обучения: беседа, фронтальный опрос, опрос в парах, контрольная и практическая работы;</w:t>
      </w:r>
    </w:p>
    <w:p w:rsidR="009B1C9A" w:rsidRPr="009B1C9A" w:rsidRDefault="009B1C9A" w:rsidP="00054807">
      <w:pPr>
        <w:pStyle w:val="a"/>
        <w:numPr>
          <w:ilvl w:val="0"/>
          <w:numId w:val="10"/>
        </w:numPr>
        <w:contextualSpacing/>
        <w:jc w:val="both"/>
        <w:rPr>
          <w:b/>
          <w:bCs/>
          <w:sz w:val="28"/>
          <w:szCs w:val="28"/>
        </w:rPr>
      </w:pPr>
      <w:proofErr w:type="gramStart"/>
      <w:r w:rsidRPr="009B1C9A">
        <w:rPr>
          <w:sz w:val="28"/>
          <w:szCs w:val="28"/>
        </w:rPr>
        <w:t>виды и формы контроля: устный опрос (индивидуальный и фронтальный), тест, беседа, опорный конспект, самостоятельная работа, итоговая, текущая, тематическая контрольные работы.</w:t>
      </w:r>
      <w:proofErr w:type="gramEnd"/>
    </w:p>
    <w:p w:rsidR="009B1C9A" w:rsidRDefault="009B1C9A" w:rsidP="00054807">
      <w:pPr>
        <w:pStyle w:val="a"/>
        <w:numPr>
          <w:ilvl w:val="0"/>
          <w:numId w:val="0"/>
        </w:numPr>
        <w:ind w:firstLine="708"/>
        <w:contextualSpacing/>
        <w:jc w:val="both"/>
        <w:rPr>
          <w:sz w:val="28"/>
          <w:szCs w:val="28"/>
        </w:rPr>
      </w:pPr>
      <w:r w:rsidRPr="009B1C9A">
        <w:rPr>
          <w:sz w:val="28"/>
          <w:szCs w:val="28"/>
        </w:rPr>
        <w:t xml:space="preserve">Анализ содержания курса информатики и информационных технологий в школе позволяет выделить восемь линий наиболее значимых для включения в структуру </w:t>
      </w:r>
      <w:proofErr w:type="spellStart"/>
      <w:r w:rsidRPr="009B1C9A">
        <w:rPr>
          <w:sz w:val="28"/>
          <w:szCs w:val="28"/>
        </w:rPr>
        <w:t>межпредметных</w:t>
      </w:r>
      <w:proofErr w:type="spellEnd"/>
      <w:r w:rsidRPr="009B1C9A">
        <w:rPr>
          <w:sz w:val="28"/>
          <w:szCs w:val="28"/>
        </w:rPr>
        <w:t xml:space="preserve"> связей и соответствующие им умения, владение которыми позволит учащимся получить навыки использования ИКТ в различных предметных областях:</w:t>
      </w:r>
    </w:p>
    <w:p w:rsidR="009B1C9A" w:rsidRPr="009B1C9A" w:rsidRDefault="009B1C9A" w:rsidP="00054807">
      <w:pPr>
        <w:pStyle w:val="a"/>
        <w:numPr>
          <w:ilvl w:val="0"/>
          <w:numId w:val="11"/>
        </w:numPr>
        <w:contextualSpacing/>
        <w:jc w:val="both"/>
        <w:rPr>
          <w:b/>
          <w:bCs/>
          <w:sz w:val="28"/>
          <w:szCs w:val="28"/>
        </w:rPr>
      </w:pPr>
      <w:r w:rsidRPr="003D6F53">
        <w:rPr>
          <w:sz w:val="28"/>
          <w:szCs w:val="28"/>
        </w:rPr>
        <w:t>Информация. Кодирование информации.</w:t>
      </w:r>
      <w:r>
        <w:rPr>
          <w:sz w:val="28"/>
          <w:szCs w:val="28"/>
        </w:rPr>
        <w:t xml:space="preserve"> </w:t>
      </w:r>
      <w:proofErr w:type="gramStart"/>
      <w:r w:rsidRPr="003D6F53">
        <w:rPr>
          <w:sz w:val="28"/>
          <w:szCs w:val="28"/>
        </w:rPr>
        <w:t>Иметь представление о понятии «информация»  в живой и неживой природе (физика, кибернетика, техника), о кодировании различной информации (биология – генетическая, музыка – звуковая, изобразительное искусство – графическая, математика – числовая).</w:t>
      </w:r>
      <w:proofErr w:type="gramEnd"/>
    </w:p>
    <w:p w:rsidR="009B1C9A" w:rsidRPr="009B1C9A" w:rsidRDefault="009B1C9A" w:rsidP="00054807">
      <w:pPr>
        <w:pStyle w:val="a"/>
        <w:numPr>
          <w:ilvl w:val="0"/>
          <w:numId w:val="11"/>
        </w:numPr>
        <w:contextualSpacing/>
        <w:jc w:val="both"/>
        <w:rPr>
          <w:b/>
          <w:bCs/>
          <w:sz w:val="28"/>
          <w:szCs w:val="28"/>
        </w:rPr>
      </w:pPr>
      <w:r w:rsidRPr="003D6F53">
        <w:rPr>
          <w:sz w:val="28"/>
          <w:szCs w:val="28"/>
        </w:rPr>
        <w:t>Алгоритмизация и программирование. Уметь создавать проекты с использованием визуального объектно-ориентированного программирования (тесты по всем предметам, приложения – простейший графический и текстовый редактор, калькулятор).</w:t>
      </w:r>
    </w:p>
    <w:p w:rsidR="009B1C9A" w:rsidRPr="009B1C9A" w:rsidRDefault="009B1C9A" w:rsidP="00054807">
      <w:pPr>
        <w:pStyle w:val="a"/>
        <w:numPr>
          <w:ilvl w:val="0"/>
          <w:numId w:val="11"/>
        </w:numPr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Моделирование и формализация. </w:t>
      </w:r>
      <w:r w:rsidRPr="003D6F53">
        <w:rPr>
          <w:sz w:val="28"/>
          <w:szCs w:val="28"/>
        </w:rPr>
        <w:t xml:space="preserve">Уметь строить и исследовать информационные модели на компьютере (все предметы). </w:t>
      </w:r>
      <w:proofErr w:type="spellStart"/>
      <w:r w:rsidRPr="003D6F53">
        <w:rPr>
          <w:sz w:val="28"/>
          <w:szCs w:val="28"/>
        </w:rPr>
        <w:t>Межпредметная</w:t>
      </w:r>
      <w:proofErr w:type="spellEnd"/>
      <w:r w:rsidRPr="003D6F53">
        <w:rPr>
          <w:sz w:val="28"/>
          <w:szCs w:val="28"/>
        </w:rPr>
        <w:t xml:space="preserve"> интеграция достигается за счет использования задач с экономическим, математическим, фи</w:t>
      </w:r>
      <w:r>
        <w:rPr>
          <w:sz w:val="28"/>
          <w:szCs w:val="28"/>
        </w:rPr>
        <w:t>зическим и т.д. содержанием. </w:t>
      </w:r>
    </w:p>
    <w:p w:rsidR="009B1C9A" w:rsidRPr="009B1C9A" w:rsidRDefault="009B1C9A" w:rsidP="00054807">
      <w:pPr>
        <w:pStyle w:val="a"/>
        <w:numPr>
          <w:ilvl w:val="0"/>
          <w:numId w:val="11"/>
        </w:numPr>
        <w:contextualSpacing/>
        <w:jc w:val="both"/>
        <w:rPr>
          <w:b/>
          <w:bCs/>
          <w:sz w:val="28"/>
          <w:szCs w:val="28"/>
        </w:rPr>
      </w:pPr>
      <w:r w:rsidRPr="003D6F53">
        <w:rPr>
          <w:sz w:val="28"/>
          <w:szCs w:val="28"/>
        </w:rPr>
        <w:t xml:space="preserve"> Технология обработки текстовой информации.</w:t>
      </w:r>
      <w:r w:rsidRPr="003D6F53">
        <w:rPr>
          <w:sz w:val="28"/>
          <w:szCs w:val="28"/>
        </w:rPr>
        <w:br/>
        <w:t>Уметь создавать, редактировать и форматировать тексты. Иметь представление о настольных издательских системах.</w:t>
      </w:r>
    </w:p>
    <w:p w:rsidR="009B1C9A" w:rsidRPr="009B1C9A" w:rsidRDefault="009B1C9A" w:rsidP="00054807">
      <w:pPr>
        <w:pStyle w:val="a"/>
        <w:numPr>
          <w:ilvl w:val="0"/>
          <w:numId w:val="11"/>
        </w:numPr>
        <w:contextualSpacing/>
        <w:jc w:val="both"/>
        <w:rPr>
          <w:b/>
          <w:bCs/>
          <w:sz w:val="28"/>
          <w:szCs w:val="28"/>
        </w:rPr>
      </w:pPr>
      <w:r w:rsidRPr="009B1C9A">
        <w:rPr>
          <w:sz w:val="28"/>
          <w:szCs w:val="28"/>
        </w:rPr>
        <w:t>Технология обработки графической информации.</w:t>
      </w:r>
      <w:r w:rsidRPr="009B1C9A">
        <w:rPr>
          <w:sz w:val="28"/>
          <w:szCs w:val="28"/>
        </w:rPr>
        <w:br/>
        <w:t>Уметь применять графический редактор для создания и редактирования изображений и уметь создавать мультимедийные компьютерные презентации.</w:t>
      </w:r>
    </w:p>
    <w:p w:rsidR="009B1C9A" w:rsidRPr="009B1C9A" w:rsidRDefault="009B1C9A" w:rsidP="00054807">
      <w:pPr>
        <w:pStyle w:val="a"/>
        <w:numPr>
          <w:ilvl w:val="0"/>
          <w:numId w:val="11"/>
        </w:numPr>
        <w:contextualSpacing/>
        <w:jc w:val="both"/>
        <w:rPr>
          <w:b/>
          <w:bCs/>
          <w:sz w:val="28"/>
          <w:szCs w:val="28"/>
        </w:rPr>
      </w:pPr>
      <w:r w:rsidRPr="009B1C9A">
        <w:rPr>
          <w:sz w:val="28"/>
          <w:szCs w:val="28"/>
        </w:rPr>
        <w:t>Технология обработки числовой информации.</w:t>
      </w:r>
      <w:r w:rsidRPr="009B1C9A">
        <w:rPr>
          <w:sz w:val="28"/>
          <w:szCs w:val="28"/>
        </w:rPr>
        <w:br/>
        <w:t>Уметь в электронных таблицах строить диаграммы и графики.</w:t>
      </w:r>
      <w:r w:rsidRPr="009B1C9A">
        <w:rPr>
          <w:sz w:val="28"/>
          <w:szCs w:val="28"/>
        </w:rPr>
        <w:br/>
        <w:t>Уметь применять электронные таблицы для построения и исследования компьютерных моделей.</w:t>
      </w:r>
    </w:p>
    <w:p w:rsidR="009B1C9A" w:rsidRPr="009B1C9A" w:rsidRDefault="009B1C9A" w:rsidP="00054807">
      <w:pPr>
        <w:pStyle w:val="a"/>
        <w:numPr>
          <w:ilvl w:val="0"/>
          <w:numId w:val="11"/>
        </w:numPr>
        <w:contextualSpacing/>
        <w:jc w:val="both"/>
        <w:rPr>
          <w:b/>
          <w:bCs/>
          <w:sz w:val="28"/>
          <w:szCs w:val="28"/>
        </w:rPr>
      </w:pPr>
      <w:r w:rsidRPr="009B1C9A">
        <w:rPr>
          <w:sz w:val="28"/>
          <w:szCs w:val="28"/>
        </w:rPr>
        <w:t>Технология хранения, поиска и сортировки информации.</w:t>
      </w:r>
      <w:r w:rsidRPr="009B1C9A">
        <w:rPr>
          <w:sz w:val="28"/>
          <w:szCs w:val="28"/>
        </w:rPr>
        <w:br/>
        <w:t>Уметь применять табличные базы данных для построения и исслед</w:t>
      </w:r>
      <w:r>
        <w:rPr>
          <w:sz w:val="28"/>
          <w:szCs w:val="28"/>
        </w:rPr>
        <w:t>ования компьютерных моделей</w:t>
      </w:r>
    </w:p>
    <w:p w:rsidR="009B1C9A" w:rsidRPr="009B1C9A" w:rsidRDefault="009B1C9A" w:rsidP="00054807">
      <w:pPr>
        <w:pStyle w:val="a"/>
        <w:numPr>
          <w:ilvl w:val="0"/>
          <w:numId w:val="11"/>
        </w:numPr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Коммуникационные технологии. </w:t>
      </w:r>
      <w:r w:rsidRPr="009B1C9A">
        <w:rPr>
          <w:sz w:val="28"/>
          <w:szCs w:val="28"/>
        </w:rPr>
        <w:t>Уметь создавать и публиковать в Интернете Web-сайты.</w:t>
      </w:r>
    </w:p>
    <w:p w:rsidR="009A2942" w:rsidRDefault="009A2942" w:rsidP="00054807">
      <w:pPr>
        <w:pStyle w:val="a"/>
        <w:numPr>
          <w:ilvl w:val="0"/>
          <w:numId w:val="0"/>
        </w:numPr>
        <w:contextualSpacing/>
        <w:jc w:val="both"/>
        <w:rPr>
          <w:b/>
          <w:bCs/>
          <w:sz w:val="28"/>
          <w:szCs w:val="28"/>
        </w:rPr>
      </w:pPr>
    </w:p>
    <w:p w:rsidR="009A2942" w:rsidRDefault="009A2942" w:rsidP="00054807">
      <w:pPr>
        <w:pStyle w:val="a"/>
        <w:numPr>
          <w:ilvl w:val="0"/>
          <w:numId w:val="0"/>
        </w:num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предмета в учебном плане </w:t>
      </w:r>
    </w:p>
    <w:p w:rsidR="009A2942" w:rsidRDefault="009A2942" w:rsidP="00054807">
      <w:pPr>
        <w:pStyle w:val="a"/>
        <w:numPr>
          <w:ilvl w:val="0"/>
          <w:numId w:val="0"/>
        </w:numPr>
        <w:contextualSpacing/>
        <w:jc w:val="both"/>
        <w:rPr>
          <w:b/>
          <w:bCs/>
          <w:sz w:val="28"/>
          <w:szCs w:val="28"/>
        </w:rPr>
      </w:pPr>
    </w:p>
    <w:p w:rsidR="00F45370" w:rsidRDefault="00F619B5" w:rsidP="00F619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Рабочая программ</w:t>
      </w:r>
      <w:r w:rsidR="005F51F7">
        <w:rPr>
          <w:rFonts w:ascii="Times New Roman" w:hAnsi="Times New Roman" w:cs="Times New Roman"/>
          <w:sz w:val="28"/>
          <w:szCs w:val="28"/>
        </w:rPr>
        <w:t>а по информатике составлена для 10-11 классов гуманитарного профиля</w:t>
      </w:r>
      <w:r w:rsidR="00F45370">
        <w:rPr>
          <w:rFonts w:ascii="Times New Roman" w:hAnsi="Times New Roman" w:cs="Times New Roman"/>
          <w:sz w:val="28"/>
          <w:szCs w:val="28"/>
        </w:rPr>
        <w:t xml:space="preserve"> МБОУ СОШ №77 в соответствии с</w:t>
      </w:r>
      <w:r w:rsidRPr="00D22C9F">
        <w:rPr>
          <w:rFonts w:ascii="Times New Roman" w:hAnsi="Times New Roman" w:cs="Times New Roman"/>
          <w:sz w:val="28"/>
          <w:szCs w:val="28"/>
        </w:rPr>
        <w:t xml:space="preserve"> ФЗ-273 «Об образовании в Российской Федерации», ФГ</w:t>
      </w:r>
      <w:r w:rsidR="00F45370">
        <w:rPr>
          <w:rFonts w:ascii="Times New Roman" w:hAnsi="Times New Roman" w:cs="Times New Roman"/>
          <w:sz w:val="28"/>
          <w:szCs w:val="28"/>
        </w:rPr>
        <w:t>ОС основного общего образования. Н</w:t>
      </w:r>
      <w:r w:rsidRPr="00D22C9F">
        <w:rPr>
          <w:rFonts w:ascii="Times New Roman" w:hAnsi="Times New Roman" w:cs="Times New Roman"/>
          <w:sz w:val="28"/>
          <w:szCs w:val="28"/>
        </w:rPr>
        <w:t>а основе примерной программы основного общего образования по информатике и информационным технологиям, Федерального компонента государственного стандарта основного общего образования, базисного учебного плана, федерального перечня учебников, рекомендованных к использованию в образовательном процессе общеобразовательных учреждений, реализующих программы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2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70" w:rsidRDefault="00F45370" w:rsidP="00F619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В соответствии с ФГОС основного общего образования учащиеся должны овладеть такими позна</w:t>
      </w:r>
      <w:r>
        <w:rPr>
          <w:rFonts w:ascii="Times New Roman" w:hAnsi="Times New Roman" w:cs="Times New Roman"/>
          <w:sz w:val="28"/>
          <w:szCs w:val="28"/>
        </w:rPr>
        <w:t>вательными учебными действиями,</w:t>
      </w:r>
      <w:r w:rsidRPr="00D22C9F">
        <w:rPr>
          <w:rFonts w:ascii="Times New Roman" w:hAnsi="Times New Roman" w:cs="Times New Roman"/>
          <w:sz w:val="28"/>
          <w:szCs w:val="28"/>
        </w:rPr>
        <w:t xml:space="preserve"> как умение формулировать проблему и гипотезу.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</w:t>
      </w:r>
      <w:r>
        <w:rPr>
          <w:rFonts w:ascii="Times New Roman" w:hAnsi="Times New Roman" w:cs="Times New Roman"/>
          <w:sz w:val="28"/>
          <w:szCs w:val="28"/>
        </w:rPr>
        <w:t xml:space="preserve">щиеся должны овладеть </w:t>
      </w:r>
      <w:r w:rsidRPr="00D22C9F">
        <w:rPr>
          <w:rFonts w:ascii="Times New Roman" w:hAnsi="Times New Roman" w:cs="Times New Roman"/>
          <w:sz w:val="28"/>
          <w:szCs w:val="28"/>
        </w:rPr>
        <w:t xml:space="preserve">приёмами, связанными с определением понятий: ограничивать их, описывать, характеризовать и </w:t>
      </w:r>
      <w:r>
        <w:rPr>
          <w:rFonts w:ascii="Times New Roman" w:hAnsi="Times New Roman" w:cs="Times New Roman"/>
          <w:sz w:val="28"/>
          <w:szCs w:val="28"/>
        </w:rPr>
        <w:t xml:space="preserve">сравнивать. Следовательно, при </w:t>
      </w:r>
      <w:r w:rsidRPr="00D22C9F">
        <w:rPr>
          <w:rFonts w:ascii="Times New Roman" w:hAnsi="Times New Roman" w:cs="Times New Roman"/>
          <w:sz w:val="28"/>
          <w:szCs w:val="28"/>
        </w:rPr>
        <w:t>изучении информатики в основной школе учащиеся должны овладеть учебными действиями, позволяющими им достичь личностных, предметных и метапредметных образовательных результатов</w:t>
      </w:r>
    </w:p>
    <w:p w:rsidR="00F45370" w:rsidRDefault="009A2942" w:rsidP="005F51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 «Информатика и ИКТ» изучается в 10</w:t>
      </w:r>
      <w:r w:rsidR="005F51F7">
        <w:rPr>
          <w:rFonts w:ascii="Times New Roman" w:hAnsi="Times New Roman" w:cs="Times New Roman"/>
          <w:sz w:val="28"/>
          <w:szCs w:val="28"/>
        </w:rPr>
        <w:t>-11 гуманитарном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5F51F7">
        <w:rPr>
          <w:rFonts w:ascii="Times New Roman" w:hAnsi="Times New Roman" w:cs="Times New Roman"/>
          <w:sz w:val="28"/>
          <w:szCs w:val="28"/>
        </w:rPr>
        <w:t xml:space="preserve"> на базовом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1F7">
        <w:rPr>
          <w:rFonts w:ascii="Times New Roman" w:hAnsi="Times New Roman" w:cs="Times New Roman"/>
          <w:sz w:val="28"/>
          <w:szCs w:val="28"/>
        </w:rPr>
        <w:t>2</w:t>
      </w:r>
      <w:r w:rsidR="00F619B5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 w:rsidR="005F51F7">
        <w:rPr>
          <w:rFonts w:ascii="Times New Roman" w:hAnsi="Times New Roman" w:cs="Times New Roman"/>
          <w:sz w:val="28"/>
          <w:szCs w:val="28"/>
        </w:rPr>
        <w:t>, 68</w:t>
      </w:r>
      <w:r w:rsidR="00F619B5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="00F619B5">
        <w:rPr>
          <w:rFonts w:ascii="Times New Roman" w:hAnsi="Times New Roman" w:cs="Times New Roman"/>
          <w:sz w:val="28"/>
          <w:szCs w:val="28"/>
        </w:rPr>
        <w:t xml:space="preserve"> (авторы УМК</w:t>
      </w:r>
      <w:r w:rsidR="00037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500">
        <w:rPr>
          <w:rFonts w:ascii="Times New Roman" w:hAnsi="Times New Roman" w:cs="Times New Roman"/>
          <w:sz w:val="28"/>
          <w:szCs w:val="28"/>
        </w:rPr>
        <w:t>Гейн</w:t>
      </w:r>
      <w:proofErr w:type="spellEnd"/>
      <w:r w:rsidR="00037500">
        <w:rPr>
          <w:rFonts w:ascii="Times New Roman" w:hAnsi="Times New Roman" w:cs="Times New Roman"/>
          <w:sz w:val="28"/>
          <w:szCs w:val="28"/>
        </w:rPr>
        <w:t xml:space="preserve"> А.Г., Сенокосов А.И., «Информатика. 10 класс</w:t>
      </w:r>
      <w:r w:rsidR="005F51F7">
        <w:rPr>
          <w:rFonts w:ascii="Times New Roman" w:hAnsi="Times New Roman" w:cs="Times New Roman"/>
          <w:sz w:val="28"/>
          <w:szCs w:val="28"/>
        </w:rPr>
        <w:t>; Информатика. 11 класс</w:t>
      </w:r>
      <w:r w:rsidRPr="00D56D22">
        <w:rPr>
          <w:rFonts w:ascii="Times New Roman" w:hAnsi="Times New Roman" w:cs="Times New Roman"/>
          <w:sz w:val="28"/>
          <w:szCs w:val="28"/>
        </w:rPr>
        <w:t>»</w:t>
      </w:r>
      <w:r w:rsidR="00F4537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A2942" w:rsidRPr="00503CE6" w:rsidRDefault="009A2942" w:rsidP="000548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CE6">
        <w:rPr>
          <w:rFonts w:ascii="Times New Roman" w:hAnsi="Times New Roman" w:cs="Times New Roman"/>
          <w:sz w:val="28"/>
          <w:szCs w:val="28"/>
        </w:rPr>
        <w:t>Учебно-методический комплект для 10</w:t>
      </w:r>
      <w:r w:rsidR="005F51F7">
        <w:rPr>
          <w:rFonts w:ascii="Times New Roman" w:hAnsi="Times New Roman" w:cs="Times New Roman"/>
          <w:sz w:val="28"/>
          <w:szCs w:val="28"/>
        </w:rPr>
        <w:t>-11</w:t>
      </w:r>
      <w:r w:rsidR="007D725E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503CE6">
        <w:rPr>
          <w:rFonts w:ascii="Times New Roman" w:hAnsi="Times New Roman" w:cs="Times New Roman"/>
          <w:sz w:val="28"/>
          <w:szCs w:val="28"/>
        </w:rPr>
        <w:t xml:space="preserve">, автор </w:t>
      </w:r>
      <w:proofErr w:type="spellStart"/>
      <w:r w:rsidR="00037500">
        <w:rPr>
          <w:rFonts w:ascii="Times New Roman" w:hAnsi="Times New Roman" w:cs="Times New Roman"/>
          <w:sz w:val="28"/>
          <w:szCs w:val="28"/>
        </w:rPr>
        <w:t>Гейн</w:t>
      </w:r>
      <w:proofErr w:type="spellEnd"/>
      <w:r w:rsidR="00037500">
        <w:rPr>
          <w:rFonts w:ascii="Times New Roman" w:hAnsi="Times New Roman" w:cs="Times New Roman"/>
          <w:sz w:val="28"/>
          <w:szCs w:val="28"/>
        </w:rPr>
        <w:t xml:space="preserve"> А.Г., Сенокосов </w:t>
      </w:r>
      <w:r w:rsidRPr="00D56D22">
        <w:rPr>
          <w:rFonts w:ascii="Times New Roman" w:hAnsi="Times New Roman" w:cs="Times New Roman"/>
          <w:sz w:val="28"/>
          <w:szCs w:val="28"/>
        </w:rPr>
        <w:t xml:space="preserve">А.И., </w:t>
      </w:r>
      <w:proofErr w:type="spellStart"/>
      <w:r w:rsidRPr="00D56D22">
        <w:rPr>
          <w:rFonts w:ascii="Times New Roman" w:hAnsi="Times New Roman" w:cs="Times New Roman"/>
          <w:sz w:val="28"/>
          <w:szCs w:val="28"/>
        </w:rPr>
        <w:t>Юнерман</w:t>
      </w:r>
      <w:proofErr w:type="spellEnd"/>
      <w:r w:rsidRPr="00D56D22">
        <w:rPr>
          <w:rFonts w:ascii="Times New Roman" w:hAnsi="Times New Roman" w:cs="Times New Roman"/>
          <w:sz w:val="28"/>
          <w:szCs w:val="28"/>
        </w:rPr>
        <w:t xml:space="preserve"> Н.А</w:t>
      </w:r>
      <w:r w:rsidRPr="00503CE6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503CE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03C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2942" w:rsidRPr="00503CE6" w:rsidRDefault="009A2942" w:rsidP="000548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CE6">
        <w:rPr>
          <w:rFonts w:ascii="Times New Roman" w:hAnsi="Times New Roman" w:cs="Times New Roman"/>
          <w:sz w:val="28"/>
          <w:szCs w:val="28"/>
        </w:rPr>
        <w:t xml:space="preserve"> Методическое пособие для учителя.</w:t>
      </w:r>
    </w:p>
    <w:p w:rsidR="009A2942" w:rsidRDefault="00037500" w:rsidP="000548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9A2942" w:rsidRPr="00503CE6">
        <w:rPr>
          <w:rFonts w:ascii="Times New Roman" w:hAnsi="Times New Roman" w:cs="Times New Roman"/>
          <w:sz w:val="28"/>
          <w:szCs w:val="28"/>
        </w:rPr>
        <w:t>Информатика 10</w:t>
      </w:r>
      <w:r w:rsidR="007D725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A2942" w:rsidRPr="00503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1F7" w:rsidRPr="005F51F7" w:rsidRDefault="005F51F7" w:rsidP="005F51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Информатика 11 класс</w:t>
      </w:r>
      <w:r w:rsidRPr="00503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119" w:rsidRDefault="009A2942" w:rsidP="002B711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CE6">
        <w:rPr>
          <w:rFonts w:ascii="Times New Roman" w:hAnsi="Times New Roman" w:cs="Times New Roman"/>
          <w:sz w:val="28"/>
          <w:szCs w:val="28"/>
        </w:rPr>
        <w:t>Практикум по информатик</w:t>
      </w:r>
      <w:r>
        <w:rPr>
          <w:rFonts w:ascii="Times New Roman" w:hAnsi="Times New Roman" w:cs="Times New Roman"/>
          <w:sz w:val="28"/>
          <w:szCs w:val="28"/>
        </w:rPr>
        <w:t>е и информационным технологиям.</w:t>
      </w:r>
    </w:p>
    <w:p w:rsidR="002B7119" w:rsidRDefault="009A2942" w:rsidP="002B711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19">
        <w:rPr>
          <w:rFonts w:ascii="Times New Roman" w:hAnsi="Times New Roman" w:cs="Times New Roman"/>
          <w:sz w:val="28"/>
          <w:szCs w:val="28"/>
        </w:rPr>
        <w:t>Учебное пособие для общеобразовательных учреждений.</w:t>
      </w:r>
    </w:p>
    <w:p w:rsidR="009A2942" w:rsidRPr="002B7119" w:rsidRDefault="009A2942" w:rsidP="002B711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19">
        <w:rPr>
          <w:rFonts w:ascii="Times New Roman" w:hAnsi="Times New Roman" w:cs="Times New Roman"/>
          <w:sz w:val="28"/>
          <w:szCs w:val="28"/>
        </w:rPr>
        <w:t>Программная и компьютерная по</w:t>
      </w:r>
      <w:r w:rsidR="009B1C9A" w:rsidRPr="002B7119">
        <w:rPr>
          <w:rFonts w:ascii="Times New Roman" w:hAnsi="Times New Roman" w:cs="Times New Roman"/>
          <w:sz w:val="28"/>
          <w:szCs w:val="28"/>
        </w:rPr>
        <w:t>ддержка по ИКТ (100 программ).</w:t>
      </w:r>
    </w:p>
    <w:p w:rsidR="00DD435A" w:rsidRPr="00D22C9F" w:rsidRDefault="002B7119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DD435A" w:rsidRPr="00D22C9F">
        <w:rPr>
          <w:rFonts w:ascii="Times New Roman" w:hAnsi="Times New Roman" w:cs="Times New Roman"/>
          <w:b/>
          <w:sz w:val="28"/>
          <w:szCs w:val="28"/>
        </w:rPr>
        <w:lastRenderedPageBreak/>
        <w:t>Общеучебные умения, навыки и способы деятельности</w:t>
      </w: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35A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5A3E">
        <w:rPr>
          <w:rFonts w:ascii="Times New Roman" w:hAnsi="Times New Roman" w:cs="Times New Roman"/>
          <w:sz w:val="28"/>
          <w:szCs w:val="28"/>
        </w:rPr>
        <w:t>рограмма предусматривает формирование у учащихся общеучебных умений и навыков, универсальных способов дея</w:t>
      </w:r>
      <w:r>
        <w:rPr>
          <w:rFonts w:ascii="Times New Roman" w:hAnsi="Times New Roman" w:cs="Times New Roman"/>
          <w:sz w:val="28"/>
          <w:szCs w:val="28"/>
        </w:rPr>
        <w:t>тельности и ключевых компетенций</w:t>
      </w:r>
      <w:r w:rsidRPr="00105A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5A3E">
        <w:rPr>
          <w:rFonts w:ascii="Times New Roman" w:hAnsi="Times New Roman" w:cs="Times New Roman"/>
          <w:sz w:val="28"/>
          <w:szCs w:val="28"/>
        </w:rPr>
        <w:t>В этом направлении приор</w:t>
      </w:r>
      <w:r w:rsidR="005F51F7">
        <w:rPr>
          <w:rFonts w:ascii="Times New Roman" w:hAnsi="Times New Roman" w:cs="Times New Roman"/>
          <w:sz w:val="28"/>
          <w:szCs w:val="28"/>
        </w:rPr>
        <w:t>итетами для учебного предмета и</w:t>
      </w:r>
      <w:r w:rsidRPr="00105A3E">
        <w:rPr>
          <w:rFonts w:ascii="Times New Roman" w:hAnsi="Times New Roman" w:cs="Times New Roman"/>
          <w:sz w:val="28"/>
          <w:szCs w:val="28"/>
        </w:rPr>
        <w:t>нформатика на этапе основного общего образования являются: определение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  <w:proofErr w:type="gramEnd"/>
      <w:r w:rsidRPr="00105A3E">
        <w:rPr>
          <w:rFonts w:ascii="Times New Roman" w:hAnsi="Times New Roman" w:cs="Times New Roman"/>
          <w:sz w:val="28"/>
          <w:szCs w:val="28"/>
        </w:rPr>
        <w:t xml:space="preserve">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DD435A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35A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C9F">
        <w:rPr>
          <w:rFonts w:ascii="Times New Roman" w:hAnsi="Times New Roman" w:cs="Times New Roman"/>
          <w:b/>
          <w:sz w:val="28"/>
          <w:szCs w:val="28"/>
        </w:rPr>
        <w:t>Цель и задачи изучения курса</w:t>
      </w: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35A" w:rsidRDefault="00DD435A" w:rsidP="00DD435A">
      <w:pPr>
        <w:shd w:val="clear" w:color="auto" w:fill="FFFFFF"/>
        <w:spacing w:before="54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2ECE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435A" w:rsidRPr="005C2ECE" w:rsidRDefault="00DD435A" w:rsidP="00DD435A">
      <w:pPr>
        <w:shd w:val="clear" w:color="auto" w:fill="FFFFFF"/>
        <w:spacing w:before="54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435A" w:rsidRPr="005C2ECE" w:rsidRDefault="00DD435A" w:rsidP="00DD435A">
      <w:pPr>
        <w:numPr>
          <w:ilvl w:val="0"/>
          <w:numId w:val="6"/>
        </w:numPr>
        <w:spacing w:before="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ECE">
        <w:rPr>
          <w:rFonts w:ascii="Times New Roman" w:hAnsi="Times New Roman" w:cs="Times New Roman"/>
          <w:sz w:val="28"/>
          <w:szCs w:val="28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DD435A" w:rsidRDefault="00DD435A" w:rsidP="00DD435A">
      <w:pPr>
        <w:numPr>
          <w:ilvl w:val="0"/>
          <w:numId w:val="6"/>
        </w:numPr>
        <w:spacing w:before="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освоение знаний, составляющих основу научных представлений об информации, ин</w:t>
      </w:r>
      <w:r>
        <w:rPr>
          <w:rFonts w:ascii="Times New Roman" w:hAnsi="Times New Roman" w:cs="Times New Roman"/>
          <w:sz w:val="28"/>
          <w:szCs w:val="28"/>
        </w:rPr>
        <w:t xml:space="preserve">формационных системах, технологиях и моделях, </w:t>
      </w:r>
      <w:r w:rsidRPr="005F31C2">
        <w:rPr>
          <w:rFonts w:ascii="Times New Roman" w:hAnsi="Times New Roman" w:cs="Times New Roman"/>
          <w:sz w:val="28"/>
          <w:szCs w:val="28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DD435A" w:rsidRPr="00A34AB7" w:rsidRDefault="00DD435A" w:rsidP="00DD435A">
      <w:pPr>
        <w:numPr>
          <w:ilvl w:val="0"/>
          <w:numId w:val="6"/>
        </w:numPr>
        <w:spacing w:before="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B7">
        <w:rPr>
          <w:rFonts w:ascii="Times New Roman" w:hAnsi="Times New Roman" w:cs="Times New Roman"/>
          <w:sz w:val="28"/>
          <w:szCs w:val="28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DD435A" w:rsidRPr="00105A3E" w:rsidRDefault="00DD435A" w:rsidP="00DD435A">
      <w:pPr>
        <w:numPr>
          <w:ilvl w:val="0"/>
          <w:numId w:val="6"/>
        </w:numPr>
        <w:spacing w:before="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средствами ИКТ;</w:t>
      </w:r>
    </w:p>
    <w:p w:rsidR="00DD435A" w:rsidRPr="00105A3E" w:rsidRDefault="00DD435A" w:rsidP="00DD435A">
      <w:pPr>
        <w:numPr>
          <w:ilvl w:val="0"/>
          <w:numId w:val="6"/>
        </w:numPr>
        <w:spacing w:before="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D435A" w:rsidRDefault="00DD435A" w:rsidP="00DD43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</w:t>
      </w:r>
      <w:r>
        <w:rPr>
          <w:rFonts w:ascii="Times New Roman" w:hAnsi="Times New Roman" w:cs="Times New Roman"/>
          <w:sz w:val="28"/>
          <w:szCs w:val="28"/>
        </w:rPr>
        <w:t>, востребованных на рынке труда;</w:t>
      </w:r>
    </w:p>
    <w:p w:rsidR="00DD435A" w:rsidRPr="00B457F7" w:rsidRDefault="00DD435A" w:rsidP="00DD435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F7">
        <w:rPr>
          <w:rFonts w:ascii="Times New Roman" w:hAnsi="Times New Roman" w:cs="Times New Roman"/>
          <w:sz w:val="28"/>
          <w:szCs w:val="28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D435A" w:rsidRPr="005F31C2" w:rsidRDefault="00DD435A" w:rsidP="00DD435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1C2">
        <w:rPr>
          <w:rFonts w:ascii="Times New Roman" w:hAnsi="Times New Roman" w:cs="Times New Roman"/>
          <w:sz w:val="28"/>
          <w:szCs w:val="28"/>
        </w:rPr>
        <w:lastRenderedPageBreak/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D435A" w:rsidRDefault="00DD435A" w:rsidP="00DD435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1C2">
        <w:rPr>
          <w:rFonts w:ascii="Times New Roman" w:hAnsi="Times New Roman" w:cs="Times New Roman"/>
          <w:sz w:val="28"/>
          <w:szCs w:val="28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D435A" w:rsidRDefault="00DD435A" w:rsidP="00DD435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D435A" w:rsidRDefault="00DD435A" w:rsidP="00DD43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FDA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DD435A" w:rsidRDefault="00DD435A" w:rsidP="00DD43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2C9F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- форм</w:t>
      </w:r>
      <w:r>
        <w:rPr>
          <w:rFonts w:ascii="Times New Roman" w:hAnsi="Times New Roman" w:cs="Times New Roman"/>
          <w:sz w:val="28"/>
          <w:szCs w:val="28"/>
        </w:rPr>
        <w:t xml:space="preserve">ирование представления о таком </w:t>
      </w:r>
      <w:r w:rsidRPr="00D22C9F">
        <w:rPr>
          <w:rFonts w:ascii="Times New Roman" w:hAnsi="Times New Roman" w:cs="Times New Roman"/>
          <w:sz w:val="28"/>
          <w:szCs w:val="28"/>
        </w:rPr>
        <w:t>понятии как информация, информационные процессы, информационные технологии;</w:t>
      </w: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- совершенствовать умения формализации и структурирования информации,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</w:t>
      </w:r>
      <w:r w:rsidRPr="00D22C9F">
        <w:rPr>
          <w:rFonts w:ascii="Times New Roman" w:hAnsi="Times New Roman" w:cs="Times New Roman"/>
          <w:sz w:val="28"/>
          <w:szCs w:val="28"/>
        </w:rPr>
        <w:t>творческих способностей средствами ИКТ;</w:t>
      </w: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ответственного отношения к информации с </w:t>
      </w:r>
      <w:r w:rsidRPr="00D22C9F">
        <w:rPr>
          <w:rFonts w:ascii="Times New Roman" w:hAnsi="Times New Roman" w:cs="Times New Roman"/>
          <w:sz w:val="28"/>
          <w:szCs w:val="28"/>
        </w:rPr>
        <w:t xml:space="preserve">учетом правовых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2C9F">
        <w:rPr>
          <w:rFonts w:ascii="Times New Roman" w:hAnsi="Times New Roman" w:cs="Times New Roman"/>
          <w:sz w:val="28"/>
          <w:szCs w:val="28"/>
        </w:rPr>
        <w:t xml:space="preserve"> этичес</w:t>
      </w:r>
      <w:r>
        <w:rPr>
          <w:rFonts w:ascii="Times New Roman" w:hAnsi="Times New Roman" w:cs="Times New Roman"/>
          <w:sz w:val="28"/>
          <w:szCs w:val="28"/>
        </w:rPr>
        <w:t>ких аспектов ее распространения;</w:t>
      </w:r>
      <w:r w:rsidRPr="00D22C9F">
        <w:rPr>
          <w:rFonts w:ascii="Times New Roman" w:hAnsi="Times New Roman" w:cs="Times New Roman"/>
          <w:sz w:val="28"/>
          <w:szCs w:val="28"/>
        </w:rPr>
        <w:t xml:space="preserve"> избирательного отношения к полученной информации; </w:t>
      </w:r>
    </w:p>
    <w:p w:rsidR="00DD435A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- повышение качества преподавания предмета. </w:t>
      </w: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35A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</w:t>
      </w:r>
      <w:r w:rsidRPr="00D22C9F">
        <w:rPr>
          <w:rFonts w:ascii="Times New Roman" w:hAnsi="Times New Roman" w:cs="Times New Roman"/>
          <w:sz w:val="28"/>
          <w:szCs w:val="28"/>
        </w:rPr>
        <w:softHyphen/>
        <w:t>дель.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35A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35A" w:rsidRPr="00307FDA" w:rsidRDefault="00DD435A" w:rsidP="00DD43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35A" w:rsidRDefault="00DD435A" w:rsidP="00DD435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35A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Курс нацелен на формирование умений, с использованием современных цифровых технологий и без них, самостоятельно или в совместной деятельности: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35A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Программой предполагается проведение непродолжительных практических работ (20—25 мин.), направленных на отработку отдельных технологических приемов, и практикумов — интегрированных практических работ, ориентированных на получение целостного содержательного результата, осмысленного и интересного для учащихся.</w:t>
      </w:r>
    </w:p>
    <w:p w:rsidR="00DD435A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При выполнении работ практикума предполагается использование актуального содержательного материала и заданий из других предметных областей.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В итоговом подсчете учебного времени к образовательной области «Информатика и информационные технологии» отнесена половина часов практикумов на отработку пользовательских навыков с имеющимися средствами базовых ИКТ.</w:t>
      </w: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формой проведения занятий является </w:t>
      </w:r>
      <w:r w:rsidRPr="00D22C9F">
        <w:rPr>
          <w:rFonts w:ascii="Times New Roman" w:hAnsi="Times New Roman" w:cs="Times New Roman"/>
          <w:sz w:val="28"/>
          <w:szCs w:val="28"/>
        </w:rPr>
        <w:t>урок  (изучение  новых знаний,  закрепление  знаний,  комбинированный,  обобщения  и систематизации  знаний,  контроля  и  оценки  знаний),  и обусловлен взаимодействием нескольких объективных факторов: целями, задачами и учебной программой по информатике, спецификой условий учебного процесса, спецификой контингента учащихся.</w:t>
      </w: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В качестве основных принципов отбора материала можно выделить </w:t>
      </w:r>
      <w:proofErr w:type="gramStart"/>
      <w:r w:rsidRPr="00D22C9F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D22C9F">
        <w:rPr>
          <w:rFonts w:ascii="Times New Roman" w:hAnsi="Times New Roman" w:cs="Times New Roman"/>
          <w:sz w:val="28"/>
          <w:szCs w:val="28"/>
        </w:rPr>
        <w:t>: доступность, последовательность, соответствие возрастным особенностям, и интересам обучающихся, коммуникативная направленность. В соответствии с сюжетным замыслом уроки объединены в разделы. Разделы содержат разное количество уроков и соответствуют четырём учебным четвертям.</w:t>
      </w: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35A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066">
        <w:rPr>
          <w:rFonts w:ascii="Times New Roman" w:hAnsi="Times New Roman" w:cs="Times New Roman"/>
          <w:b/>
          <w:sz w:val="28"/>
          <w:szCs w:val="28"/>
        </w:rPr>
        <w:t>Применяемые технологии обучения</w:t>
      </w:r>
    </w:p>
    <w:p w:rsidR="00DD435A" w:rsidRPr="00CD2066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На уроках информатики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4747E">
        <w:rPr>
          <w:rFonts w:ascii="Times New Roman" w:hAnsi="Times New Roman" w:cs="Times New Roman"/>
          <w:sz w:val="28"/>
          <w:szCs w:val="28"/>
        </w:rPr>
        <w:t xml:space="preserve">-11 гуманитарного </w:t>
      </w:r>
      <w:r w:rsidRPr="00D22C9F">
        <w:rPr>
          <w:rFonts w:ascii="Times New Roman" w:hAnsi="Times New Roman" w:cs="Times New Roman"/>
          <w:sz w:val="28"/>
          <w:szCs w:val="28"/>
        </w:rPr>
        <w:t xml:space="preserve">класса используются следующие виды педагогических технологий: </w:t>
      </w:r>
    </w:p>
    <w:p w:rsidR="00DD435A" w:rsidRPr="00CD2066" w:rsidRDefault="00DD435A" w:rsidP="00DD435A">
      <w:pPr>
        <w:pStyle w:val="a4"/>
        <w:keepNext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66">
        <w:rPr>
          <w:rFonts w:ascii="Times New Roman" w:hAnsi="Times New Roman" w:cs="Times New Roman"/>
          <w:sz w:val="28"/>
          <w:szCs w:val="28"/>
        </w:rPr>
        <w:t>Технологии активных форм обучения (КСО, групповые формы работы).</w:t>
      </w:r>
    </w:p>
    <w:p w:rsidR="00DD435A" w:rsidRPr="00CD2066" w:rsidRDefault="00DD435A" w:rsidP="00DD435A">
      <w:pPr>
        <w:pStyle w:val="a4"/>
        <w:keepNext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66">
        <w:rPr>
          <w:rFonts w:ascii="Times New Roman" w:hAnsi="Times New Roman" w:cs="Times New Roman"/>
          <w:sz w:val="28"/>
          <w:szCs w:val="28"/>
        </w:rPr>
        <w:t>Диалоговые технологии (организация обучения в форме дискуссии).</w:t>
      </w:r>
    </w:p>
    <w:p w:rsidR="00DD435A" w:rsidRPr="00CD2066" w:rsidRDefault="00DD435A" w:rsidP="00DD435A">
      <w:pPr>
        <w:pStyle w:val="a4"/>
        <w:keepNext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66">
        <w:rPr>
          <w:rFonts w:ascii="Times New Roman" w:hAnsi="Times New Roman" w:cs="Times New Roman"/>
          <w:sz w:val="28"/>
          <w:szCs w:val="28"/>
        </w:rPr>
        <w:lastRenderedPageBreak/>
        <w:t>Технология разноуровнего обучения.</w:t>
      </w:r>
    </w:p>
    <w:p w:rsidR="00DD435A" w:rsidRPr="00CD2066" w:rsidRDefault="00DD435A" w:rsidP="00DD435A">
      <w:pPr>
        <w:pStyle w:val="a4"/>
        <w:keepNext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66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</w:p>
    <w:p w:rsidR="00DD435A" w:rsidRPr="00CD2066" w:rsidRDefault="00DD435A" w:rsidP="00DD435A">
      <w:pPr>
        <w:pStyle w:val="a4"/>
        <w:keepNext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66">
        <w:rPr>
          <w:rFonts w:ascii="Times New Roman" w:hAnsi="Times New Roman" w:cs="Times New Roman"/>
          <w:sz w:val="28"/>
          <w:szCs w:val="28"/>
        </w:rPr>
        <w:t>Игровые технологии.</w:t>
      </w:r>
    </w:p>
    <w:p w:rsidR="00DD435A" w:rsidRPr="00CD2066" w:rsidRDefault="00DD435A" w:rsidP="00DD435A">
      <w:pPr>
        <w:pStyle w:val="a4"/>
        <w:keepNext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66">
        <w:rPr>
          <w:rFonts w:ascii="Times New Roman" w:hAnsi="Times New Roman" w:cs="Times New Roman"/>
          <w:sz w:val="28"/>
          <w:szCs w:val="28"/>
        </w:rPr>
        <w:t>Учебные проекты.</w:t>
      </w: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35A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066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процесса:</w:t>
      </w:r>
    </w:p>
    <w:p w:rsidR="00DD435A" w:rsidRPr="00CD2066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35A" w:rsidRDefault="00DD435A" w:rsidP="00DD435A">
      <w:pPr>
        <w:pStyle w:val="a4"/>
        <w:keepNext/>
        <w:keepLines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66">
        <w:rPr>
          <w:rFonts w:ascii="Times New Roman" w:hAnsi="Times New Roman" w:cs="Times New Roman"/>
          <w:sz w:val="28"/>
          <w:szCs w:val="28"/>
        </w:rPr>
        <w:t xml:space="preserve">индивидуальная, </w:t>
      </w:r>
    </w:p>
    <w:p w:rsidR="00DD435A" w:rsidRPr="00CD2066" w:rsidRDefault="00DD435A" w:rsidP="00DD435A">
      <w:pPr>
        <w:pStyle w:val="a4"/>
        <w:keepNext/>
        <w:keepLines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DD435A" w:rsidRPr="00CD2066" w:rsidRDefault="00DD435A" w:rsidP="00DD435A">
      <w:pPr>
        <w:pStyle w:val="a4"/>
        <w:keepNext/>
        <w:keepLines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66">
        <w:rPr>
          <w:rFonts w:ascii="Times New Roman" w:hAnsi="Times New Roman" w:cs="Times New Roman"/>
          <w:sz w:val="28"/>
          <w:szCs w:val="28"/>
        </w:rPr>
        <w:t xml:space="preserve">групповая, фронтальная, </w:t>
      </w:r>
    </w:p>
    <w:p w:rsidR="00DD435A" w:rsidRPr="00CD2066" w:rsidRDefault="00DD435A" w:rsidP="00DD435A">
      <w:pPr>
        <w:pStyle w:val="a4"/>
        <w:keepNext/>
        <w:keepLines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66">
        <w:rPr>
          <w:rFonts w:ascii="Times New Roman" w:hAnsi="Times New Roman" w:cs="Times New Roman"/>
          <w:sz w:val="28"/>
          <w:szCs w:val="28"/>
        </w:rPr>
        <w:t>работа за компьютером.</w:t>
      </w: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Планируемые результаты освоения основной образовательной программы по предмету</w:t>
      </w: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задачам, отражающим индивидуальные, общественные и государственные потребности, и включают в себя предметные, метапредметные и личностные результаты. Особенность изучения курса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DD435A" w:rsidRDefault="00DD435A">
      <w:pPr>
        <w:rPr>
          <w:rFonts w:ascii="Times New Roman" w:hAnsi="Times New Roman" w:cs="Times New Roman"/>
          <w:b/>
          <w:sz w:val="28"/>
          <w:szCs w:val="28"/>
        </w:rPr>
      </w:pPr>
    </w:p>
    <w:p w:rsidR="002B7119" w:rsidRPr="002B7119" w:rsidRDefault="002B7119" w:rsidP="002B7119">
      <w:pPr>
        <w:pStyle w:val="1"/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lastRenderedPageBreak/>
        <w:t>Планируемые личностные, метапредметные</w:t>
      </w:r>
    </w:p>
    <w:p w:rsidR="002B7119" w:rsidRDefault="002B7119" w:rsidP="002B7119">
      <w:pPr>
        <w:pStyle w:val="1"/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и предметные результаты освоения информатики</w:t>
      </w:r>
    </w:p>
    <w:p w:rsidR="002B7119" w:rsidRPr="002B7119" w:rsidRDefault="002B7119" w:rsidP="002B7119">
      <w:pPr>
        <w:pStyle w:val="1"/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ФГОС устанавливает требования к результатам освоения</w:t>
      </w:r>
    </w:p>
    <w:p w:rsidR="002B7119" w:rsidRDefault="002B7119" w:rsidP="002B7119">
      <w:pPr>
        <w:pStyle w:val="1"/>
        <w:spacing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proofErr w:type="gramStart"/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основной образовательной програм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мы среднего общего образования:</w:t>
      </w:r>
    </w:p>
    <w:p w:rsidR="002B7119" w:rsidRDefault="002B7119" w:rsidP="002B7119">
      <w:pPr>
        <w:pStyle w:val="1"/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личностным результатам;</w:t>
      </w:r>
    </w:p>
    <w:p w:rsidR="002B7119" w:rsidRDefault="002B7119" w:rsidP="002B7119">
      <w:pPr>
        <w:pStyle w:val="1"/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proofErr w:type="spellStart"/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метапредметным</w:t>
      </w:r>
      <w:proofErr w:type="spellEnd"/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результатам;</w:t>
      </w:r>
    </w:p>
    <w:p w:rsidR="002B7119" w:rsidRDefault="002B7119" w:rsidP="002B7119">
      <w:pPr>
        <w:pStyle w:val="1"/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предметным результатам.</w:t>
      </w:r>
    </w:p>
    <w:p w:rsidR="002B7119" w:rsidRDefault="002B7119" w:rsidP="002B7119">
      <w:pPr>
        <w:pStyle w:val="1"/>
        <w:spacing w:line="240" w:lineRule="auto"/>
        <w:ind w:firstLine="36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При изучении курса «Информатика» в соответствии с требованиями ФГОС формируются следующие личностные результаты.</w:t>
      </w:r>
    </w:p>
    <w:p w:rsidR="002B7119" w:rsidRPr="002B7119" w:rsidRDefault="002B7119" w:rsidP="002B7119">
      <w:pPr>
        <w:pStyle w:val="1"/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Сформированность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мировоззрения,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соответствующего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современному уровню развития науки и общественной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практики.</w:t>
      </w:r>
    </w:p>
    <w:p w:rsidR="002B7119" w:rsidRDefault="002B7119" w:rsidP="002B7119">
      <w:pPr>
        <w:pStyle w:val="1"/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Каждая учебная дисциплина формирует определенную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составляющую научного мировоззрения. Информатика формирует представления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учащихся о науках, развивающих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информационную картину мира, вводит их в область информационной деятельности людей. Ученики узнают о месте, которое занимает информатика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в современной системе наук, об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информационной картине мира, ее связи с другими научными областями. Ученики получают представление о современном уровне и перспективах развития отраслей информационных технологий (</w:t>
      </w:r>
      <w:proofErr w:type="gramStart"/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ИТ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) и телекоммуникационных услуг.</w:t>
      </w:r>
    </w:p>
    <w:p w:rsidR="002B7119" w:rsidRPr="002B7119" w:rsidRDefault="002B7119" w:rsidP="002B7119">
      <w:pPr>
        <w:pStyle w:val="1"/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proofErr w:type="spellStart"/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FD30F6" w:rsidRDefault="002B7119" w:rsidP="00FD30F6">
      <w:pPr>
        <w:pStyle w:val="1"/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Эффективным методом формирования данных качеств является учебно-проектная деятельность. Работа над проектом</w:t>
      </w:r>
      <w:r w:rsidR="003E21C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требует взаимодействия </w:t>
      </w:r>
      <w:r w:rsidR="003E21C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между учениками — исполнителями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проекта, а также между учениками и учителем, формулирующим задание для про</w:t>
      </w:r>
      <w:r w:rsidR="003E21C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ектирования, контролирующим ход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его выполнения, принимающим результаты работы. В завершение работы предусматривается процедур</w:t>
      </w:r>
      <w:r w:rsidR="003E21C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а защиты проекта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перед коллективом класса</w:t>
      </w:r>
      <w:r w:rsidR="003E21C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, которая также требует наличия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к</w:t>
      </w:r>
      <w:r w:rsidR="00FD30F6">
        <w:rPr>
          <w:rFonts w:ascii="Times New Roman" w:eastAsiaTheme="minorHAnsi" w:hAnsi="Times New Roman" w:cs="Times New Roman"/>
          <w:color w:val="auto"/>
          <w:sz w:val="28"/>
          <w:szCs w:val="28"/>
        </w:rPr>
        <w:t>оммуникативных навыков у детей.</w:t>
      </w:r>
    </w:p>
    <w:p w:rsidR="002B7119" w:rsidRPr="00FD30F6" w:rsidRDefault="002B7119" w:rsidP="002B7119">
      <w:pPr>
        <w:pStyle w:val="1"/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Бережное, ответственное и компетентное отношение к физическому и психологическому здоровью как </w:t>
      </w:r>
      <w:r w:rsidRPr="00FD30F6">
        <w:rPr>
          <w:rFonts w:ascii="Times New Roman" w:eastAsiaTheme="minorHAnsi" w:hAnsi="Times New Roman" w:cs="Times New Roman"/>
          <w:color w:val="auto"/>
          <w:sz w:val="28"/>
          <w:szCs w:val="28"/>
        </w:rPr>
        <w:t>собственному, так и других людей, умение оказывать</w:t>
      </w:r>
      <w:r w:rsidR="00FD30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FD30F6">
        <w:rPr>
          <w:rFonts w:ascii="Times New Roman" w:eastAsiaTheme="minorHAnsi" w:hAnsi="Times New Roman" w:cs="Times New Roman"/>
          <w:color w:val="auto"/>
          <w:sz w:val="28"/>
          <w:szCs w:val="28"/>
        </w:rPr>
        <w:t>первую помощь.</w:t>
      </w:r>
    </w:p>
    <w:p w:rsidR="002B7119" w:rsidRPr="002B7119" w:rsidRDefault="002B7119" w:rsidP="00FD30F6">
      <w:pPr>
        <w:pStyle w:val="1"/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Всё большее время у современных детей занимает работа</w:t>
      </w:r>
    </w:p>
    <w:p w:rsidR="00FD30F6" w:rsidRDefault="002B7119" w:rsidP="002B7119">
      <w:pPr>
        <w:pStyle w:val="1"/>
        <w:spacing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</w:t>
      </w:r>
      <w:r w:rsidR="00FD30F6">
        <w:rPr>
          <w:rFonts w:ascii="Times New Roman" w:eastAsiaTheme="minorHAnsi" w:hAnsi="Times New Roman" w:cs="Times New Roman"/>
          <w:color w:val="auto"/>
          <w:sz w:val="28"/>
          <w:szCs w:val="28"/>
        </w:rPr>
        <w:t>ом, с компьютерной эргономикой.</w:t>
      </w:r>
    </w:p>
    <w:p w:rsidR="002B7119" w:rsidRPr="002B7119" w:rsidRDefault="002B7119" w:rsidP="00FD30F6">
      <w:pPr>
        <w:pStyle w:val="1"/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Готовность и способность к образованию, в том числе</w:t>
      </w:r>
    </w:p>
    <w:p w:rsidR="002B7119" w:rsidRPr="002B7119" w:rsidRDefault="002B7119" w:rsidP="002B7119">
      <w:pPr>
        <w:pStyle w:val="1"/>
        <w:spacing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самообразованию, на протяжении всей жизни; сознательное отношение</w:t>
      </w:r>
      <w:r w:rsidR="00FD30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к непрерывному образованию как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условию успешной </w:t>
      </w:r>
      <w:r w:rsidR="00FD30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профессиональной и общественной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деятельности; осо</w:t>
      </w:r>
      <w:r w:rsidR="00FD30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знанный выбор будущей профессии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и возможностей р</w:t>
      </w:r>
      <w:r w:rsidR="00FD30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еализации собственных жизненных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планов.</w:t>
      </w:r>
    </w:p>
    <w:p w:rsidR="00FF442B" w:rsidRPr="002B7119" w:rsidRDefault="002B7119" w:rsidP="00FD30F6">
      <w:pPr>
        <w:pStyle w:val="1"/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Данное качество формируется в процессе развития навыков самостоятельной учебной и учебно-исследовательской работы учеников. Выполнение проектных заданий требует от</w:t>
      </w:r>
      <w:r w:rsidR="00FD30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ученика проявления само</w:t>
      </w:r>
      <w:r w:rsidR="00FD30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стоятельности в изучении нового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материала, в поиске инф</w:t>
      </w:r>
      <w:r w:rsidR="00FD30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ормации в различных источниках.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Такая деятельность раскр</w:t>
      </w:r>
      <w:r w:rsidR="00FD30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ывает перед учениками возможные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перспективы в изучении предмета, в дальнейшей профориентации в этом направлени</w:t>
      </w:r>
      <w:r w:rsidR="00FD30F6">
        <w:rPr>
          <w:rFonts w:ascii="Times New Roman" w:eastAsiaTheme="minorHAnsi" w:hAnsi="Times New Roman" w:cs="Times New Roman"/>
          <w:color w:val="auto"/>
          <w:sz w:val="28"/>
          <w:szCs w:val="28"/>
        </w:rPr>
        <w:t>и. В содержании многих разделов учебника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рассказывается</w:t>
      </w:r>
      <w:r w:rsidR="00FD30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об использовании информатики и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ИКТ в различных профессиональных областях и перспективы их развития.</w:t>
      </w:r>
    </w:p>
    <w:p w:rsidR="00FF442B" w:rsidRPr="00FF442B" w:rsidRDefault="00FF442B" w:rsidP="00054807">
      <w:pPr>
        <w:spacing w:line="240" w:lineRule="auto"/>
        <w:contextualSpacing/>
      </w:pPr>
    </w:p>
    <w:p w:rsidR="007E701A" w:rsidRPr="007E701A" w:rsidRDefault="007E701A" w:rsidP="007E701A">
      <w:pPr>
        <w:pStyle w:val="a"/>
        <w:numPr>
          <w:ilvl w:val="0"/>
          <w:numId w:val="0"/>
        </w:num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7E701A">
        <w:rPr>
          <w:rFonts w:eastAsiaTheme="minorHAnsi"/>
          <w:b/>
          <w:sz w:val="28"/>
          <w:szCs w:val="28"/>
          <w:lang w:eastAsia="en-US"/>
        </w:rPr>
        <w:t>При изучении курса «Информатика» в соответствии с требованиями ФГОС формируются следующие метапредметные результаты.</w:t>
      </w:r>
    </w:p>
    <w:p w:rsidR="007E701A" w:rsidRPr="007E701A" w:rsidRDefault="007E701A" w:rsidP="007E701A">
      <w:pPr>
        <w:pStyle w:val="a"/>
        <w:numPr>
          <w:ilvl w:val="0"/>
          <w:numId w:val="20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7E701A">
        <w:rPr>
          <w:rFonts w:eastAsiaTheme="minorHAnsi"/>
          <w:sz w:val="28"/>
          <w:szCs w:val="28"/>
          <w:lang w:eastAsia="en-US"/>
        </w:rPr>
        <w:t>внеучебную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>(включая внешкольную) деятельность; использовать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>все возможные ресурсы для достижения целей; выбирать успешные стратегии в различных ситуациях.</w:t>
      </w:r>
    </w:p>
    <w:p w:rsidR="007E701A" w:rsidRDefault="007E701A" w:rsidP="007E701A">
      <w:pPr>
        <w:pStyle w:val="a"/>
        <w:numPr>
          <w:ilvl w:val="0"/>
          <w:numId w:val="0"/>
        </w:num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t>Данная компетенция формируется при изучении информатики в нескольких аспектах, таких как:</w:t>
      </w:r>
    </w:p>
    <w:p w:rsidR="007E701A" w:rsidRDefault="007E701A" w:rsidP="007E701A">
      <w:pPr>
        <w:pStyle w:val="a"/>
        <w:numPr>
          <w:ilvl w:val="0"/>
          <w:numId w:val="21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t>учебно-проектная деятельность: планирование целей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>и процесса выполнения проекта и самоконтроль за результатами работы;</w:t>
      </w:r>
    </w:p>
    <w:p w:rsidR="007E701A" w:rsidRDefault="007E701A" w:rsidP="007E701A">
      <w:pPr>
        <w:pStyle w:val="a"/>
        <w:numPr>
          <w:ilvl w:val="0"/>
          <w:numId w:val="21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t>изучение основ системного анализа: способствует формированию системного подхода к анализу объекта деятельности;</w:t>
      </w:r>
    </w:p>
    <w:p w:rsidR="007E701A" w:rsidRDefault="007E701A" w:rsidP="007E701A">
      <w:pPr>
        <w:pStyle w:val="a"/>
        <w:numPr>
          <w:ilvl w:val="0"/>
          <w:numId w:val="21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t>алгоритмическая линия курса: алгоритм можно назвать планом достижения цели исходя из ограниченных ресурсов (исходных данных) и ограниченных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>возможностей исполнителя (системы команд исполнителя).</w:t>
      </w:r>
    </w:p>
    <w:p w:rsidR="007E701A" w:rsidRPr="007E701A" w:rsidRDefault="007E701A" w:rsidP="007E701A">
      <w:pPr>
        <w:pStyle w:val="a"/>
        <w:numPr>
          <w:ilvl w:val="0"/>
          <w:numId w:val="20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t>Умение продуктивно общаться и взаимодействовать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 xml:space="preserve">в процессе совместной деятельности, учитывать позиции </w:t>
      </w:r>
      <w:proofErr w:type="gramStart"/>
      <w:r w:rsidRPr="007E701A">
        <w:rPr>
          <w:rFonts w:eastAsiaTheme="minorHAnsi"/>
          <w:sz w:val="28"/>
          <w:szCs w:val="28"/>
          <w:lang w:eastAsia="en-US"/>
        </w:rPr>
        <w:t>другого</w:t>
      </w:r>
      <w:proofErr w:type="gramEnd"/>
      <w:r w:rsidRPr="007E701A">
        <w:rPr>
          <w:rFonts w:eastAsiaTheme="minorHAnsi"/>
          <w:sz w:val="28"/>
          <w:szCs w:val="28"/>
          <w:lang w:eastAsia="en-US"/>
        </w:rPr>
        <w:t>, эффективно разрешать конфликты.</w:t>
      </w:r>
    </w:p>
    <w:p w:rsidR="007E701A" w:rsidRDefault="007E701A" w:rsidP="007E701A">
      <w:pPr>
        <w:pStyle w:val="a"/>
        <w:numPr>
          <w:ilvl w:val="0"/>
          <w:numId w:val="0"/>
        </w:num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t>Формированию данной компетенции способствуют следующие аспекты методической системы курса:</w:t>
      </w:r>
    </w:p>
    <w:p w:rsidR="007E701A" w:rsidRDefault="007E701A" w:rsidP="007E701A">
      <w:pPr>
        <w:pStyle w:val="a"/>
        <w:numPr>
          <w:ilvl w:val="0"/>
          <w:numId w:val="22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t>формулировка многих вопросов и заданий к теоретическим разделам курса стимулирует к дискуссионной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>форме обсуждения и принятия согласованных решений;</w:t>
      </w:r>
    </w:p>
    <w:p w:rsidR="007E701A" w:rsidRDefault="007E701A" w:rsidP="007E701A">
      <w:pPr>
        <w:pStyle w:val="a"/>
        <w:numPr>
          <w:ilvl w:val="0"/>
          <w:numId w:val="22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t>ряд проектных заданий предусматривает коллективное выполнение, требующее от учеников умения взаимодействовать; защита работы предполагает коллективное обсуждение её результатов.</w:t>
      </w:r>
    </w:p>
    <w:p w:rsidR="007E701A" w:rsidRPr="007E701A" w:rsidRDefault="007E701A" w:rsidP="007E701A">
      <w:pPr>
        <w:pStyle w:val="a"/>
        <w:numPr>
          <w:ilvl w:val="0"/>
          <w:numId w:val="20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t>Готовность и способность к самостоятельной информационно-познавательной деятельности, включая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>умение ориентироваться в различных источниках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>информации, критически оценивать и интерпретировать информацию, получаемую из различных источников.</w:t>
      </w:r>
    </w:p>
    <w:p w:rsidR="007E701A" w:rsidRPr="007E701A" w:rsidRDefault="007E701A" w:rsidP="007E701A">
      <w:pPr>
        <w:pStyle w:val="a"/>
        <w:numPr>
          <w:ilvl w:val="0"/>
          <w:numId w:val="0"/>
        </w:num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lastRenderedPageBreak/>
        <w:t>Информационные технологии являются одной из самых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>динамичных предметных областей. Поэтому успешная учебная и производственная деятельность в этой области невозможна без способностей к самообучению, к активной познавательной деятельности.</w:t>
      </w:r>
    </w:p>
    <w:p w:rsidR="007E701A" w:rsidRDefault="007E701A" w:rsidP="007E701A">
      <w:pPr>
        <w:pStyle w:val="a"/>
        <w:numPr>
          <w:ilvl w:val="0"/>
          <w:numId w:val="0"/>
        </w:num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t>Интернет является важнейшим современным источником информации, ресурсы которого постоянно расширяются.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>В процессе изучения информатики ученики осваивают эффективные методы получ</w:t>
      </w:r>
      <w:r>
        <w:rPr>
          <w:rFonts w:eastAsiaTheme="minorHAnsi"/>
          <w:sz w:val="28"/>
          <w:szCs w:val="28"/>
          <w:lang w:eastAsia="en-US"/>
        </w:rPr>
        <w:t>ения информации через Интернет, ее отбора и систематизации.</w:t>
      </w:r>
    </w:p>
    <w:p w:rsidR="007E701A" w:rsidRPr="007E701A" w:rsidRDefault="007E701A" w:rsidP="007E701A">
      <w:pPr>
        <w:pStyle w:val="a"/>
        <w:numPr>
          <w:ilvl w:val="0"/>
          <w:numId w:val="20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t>Владение навыками познавательной рефлексии как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>осознания совершаемых действий и мыслительных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>процессов, их результатов и оснований, границ своего знания и незнания, новых познавательных задач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>средств их достижения.</w:t>
      </w:r>
    </w:p>
    <w:p w:rsidR="009A2942" w:rsidRPr="007E701A" w:rsidRDefault="007E701A" w:rsidP="007E701A">
      <w:pPr>
        <w:pStyle w:val="a"/>
        <w:numPr>
          <w:ilvl w:val="0"/>
          <w:numId w:val="0"/>
        </w:num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t>Формированию этой компетенции способствует методика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>индивидуального, дифференцированного подхода при распределении практических за</w:t>
      </w:r>
      <w:r>
        <w:rPr>
          <w:rFonts w:eastAsiaTheme="minorHAnsi"/>
          <w:sz w:val="28"/>
          <w:szCs w:val="28"/>
          <w:lang w:eastAsia="en-US"/>
        </w:rPr>
        <w:t xml:space="preserve">даний, которые разделены на три </w:t>
      </w:r>
      <w:r w:rsidRPr="007E701A">
        <w:rPr>
          <w:rFonts w:eastAsiaTheme="minorHAnsi"/>
          <w:sz w:val="28"/>
          <w:szCs w:val="28"/>
          <w:lang w:eastAsia="en-US"/>
        </w:rPr>
        <w:t>уровня сложности: репродуктивный, продуктивный и творческий. Такое разделение станет для некоторых учеников стимулирующим фактором к переоценке и пов</w:t>
      </w:r>
      <w:r>
        <w:rPr>
          <w:rFonts w:eastAsiaTheme="minorHAnsi"/>
          <w:sz w:val="28"/>
          <w:szCs w:val="28"/>
          <w:lang w:eastAsia="en-US"/>
        </w:rPr>
        <w:t xml:space="preserve">ышению уровня </w:t>
      </w:r>
      <w:r w:rsidRPr="007E701A">
        <w:rPr>
          <w:rFonts w:eastAsiaTheme="minorHAnsi"/>
          <w:sz w:val="28"/>
          <w:szCs w:val="28"/>
          <w:lang w:eastAsia="en-US"/>
        </w:rPr>
        <w:t xml:space="preserve">своих знаний и умений. </w:t>
      </w:r>
      <w:r>
        <w:rPr>
          <w:rFonts w:eastAsiaTheme="minorHAnsi"/>
          <w:sz w:val="28"/>
          <w:szCs w:val="28"/>
          <w:lang w:eastAsia="en-US"/>
        </w:rPr>
        <w:t xml:space="preserve">Дифференциация происходит и при </w:t>
      </w:r>
      <w:r w:rsidRPr="007E701A">
        <w:rPr>
          <w:rFonts w:eastAsiaTheme="minorHAnsi"/>
          <w:sz w:val="28"/>
          <w:szCs w:val="28"/>
          <w:lang w:eastAsia="en-US"/>
        </w:rPr>
        <w:t>распределении между учениками проектных заданий.</w:t>
      </w:r>
    </w:p>
    <w:p w:rsidR="002849B7" w:rsidRDefault="002849B7" w:rsidP="00C112E9">
      <w:pPr>
        <w:pStyle w:val="a"/>
        <w:numPr>
          <w:ilvl w:val="0"/>
          <w:numId w:val="0"/>
        </w:numPr>
        <w:contextualSpacing/>
        <w:jc w:val="center"/>
        <w:rPr>
          <w:b/>
          <w:bCs/>
          <w:sz w:val="28"/>
          <w:szCs w:val="28"/>
        </w:rPr>
      </w:pPr>
    </w:p>
    <w:p w:rsidR="00DA4CF1" w:rsidRPr="00CD2066" w:rsidRDefault="00DA4CF1" w:rsidP="00DA4CF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066">
        <w:rPr>
          <w:rFonts w:ascii="Times New Roman" w:hAnsi="Times New Roman" w:cs="Times New Roman"/>
          <w:b/>
          <w:sz w:val="28"/>
          <w:szCs w:val="28"/>
        </w:rPr>
        <w:t>Межпредметные связи</w:t>
      </w:r>
    </w:p>
    <w:p w:rsidR="00DA4CF1" w:rsidRPr="00D22C9F" w:rsidRDefault="00DA4CF1" w:rsidP="00DA4CF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CF1" w:rsidRDefault="00DA4CF1" w:rsidP="00DA4C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7F7">
        <w:rPr>
          <w:rFonts w:ascii="Times New Roman" w:hAnsi="Times New Roman" w:cs="Times New Roman"/>
          <w:sz w:val="28"/>
          <w:szCs w:val="28"/>
        </w:rPr>
        <w:t>Межпредметные связи школьных предметов с информатикой начинаются с применения на уроках электронной аппаратуры (персонального компьютера, проектора, сканера, средства связи с Интернет, видео- и фотоаппаратуры и т.д.) и использования офисных программ (</w:t>
      </w:r>
      <w:proofErr w:type="spellStart"/>
      <w:r w:rsidRPr="00B457F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45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7F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45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7F7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B457F7">
        <w:rPr>
          <w:rFonts w:ascii="Times New Roman" w:hAnsi="Times New Roman" w:cs="Times New Roman"/>
          <w:sz w:val="28"/>
          <w:szCs w:val="28"/>
        </w:rPr>
        <w:t>). На уроках информатики практически все темы изучаются на базе знаний других школьных предметов: истории, экономики, русского языка, литерату</w:t>
      </w:r>
      <w:r>
        <w:rPr>
          <w:rFonts w:ascii="Times New Roman" w:hAnsi="Times New Roman" w:cs="Times New Roman"/>
          <w:sz w:val="28"/>
          <w:szCs w:val="28"/>
        </w:rPr>
        <w:t xml:space="preserve">ры, ИЗО и МХК, географии. </w:t>
      </w:r>
      <w:r w:rsidRPr="00B457F7">
        <w:rPr>
          <w:rFonts w:ascii="Times New Roman" w:hAnsi="Times New Roman" w:cs="Times New Roman"/>
          <w:sz w:val="28"/>
          <w:szCs w:val="28"/>
        </w:rPr>
        <w:t xml:space="preserve">Например, мы предлагаем, при изучении темы «Списки в </w:t>
      </w:r>
      <w:proofErr w:type="spellStart"/>
      <w:r w:rsidRPr="00B457F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457F7">
        <w:rPr>
          <w:rFonts w:ascii="Times New Roman" w:hAnsi="Times New Roman" w:cs="Times New Roman"/>
          <w:sz w:val="28"/>
          <w:szCs w:val="28"/>
        </w:rPr>
        <w:t xml:space="preserve">, выбор маркера, </w:t>
      </w:r>
      <w:proofErr w:type="spellStart"/>
      <w:r w:rsidRPr="00B457F7">
        <w:rPr>
          <w:rFonts w:ascii="Times New Roman" w:hAnsi="Times New Roman" w:cs="Times New Roman"/>
          <w:sz w:val="28"/>
          <w:szCs w:val="28"/>
        </w:rPr>
        <w:t>автозамена</w:t>
      </w:r>
      <w:proofErr w:type="spellEnd"/>
      <w:r w:rsidRPr="00B457F7">
        <w:rPr>
          <w:rFonts w:ascii="Times New Roman" w:hAnsi="Times New Roman" w:cs="Times New Roman"/>
          <w:sz w:val="28"/>
          <w:szCs w:val="28"/>
        </w:rPr>
        <w:t xml:space="preserve">» использовать данные по биологии. При изучении </w:t>
      </w:r>
      <w:proofErr w:type="spellStart"/>
      <w:r w:rsidRPr="00B457F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457F7">
        <w:rPr>
          <w:rFonts w:ascii="Times New Roman" w:hAnsi="Times New Roman" w:cs="Times New Roman"/>
          <w:sz w:val="28"/>
          <w:szCs w:val="28"/>
        </w:rPr>
        <w:t xml:space="preserve"> моделировать задачи по экономике, физике, математике. Изучение </w:t>
      </w:r>
      <w:proofErr w:type="spellStart"/>
      <w:r w:rsidRPr="00B457F7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B457F7">
        <w:rPr>
          <w:rFonts w:ascii="Times New Roman" w:hAnsi="Times New Roman" w:cs="Times New Roman"/>
          <w:sz w:val="28"/>
          <w:szCs w:val="28"/>
        </w:rPr>
        <w:t xml:space="preserve"> проводить на базе данных, взятых из литературы, экономики. Знакомство с приемами создания презентации в среде </w:t>
      </w:r>
      <w:proofErr w:type="spellStart"/>
      <w:r w:rsidRPr="00B457F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B457F7">
        <w:rPr>
          <w:rFonts w:ascii="Times New Roman" w:hAnsi="Times New Roman" w:cs="Times New Roman"/>
          <w:sz w:val="28"/>
          <w:szCs w:val="28"/>
        </w:rPr>
        <w:t xml:space="preserve"> осуществлять при использовании материала по истории или географии и т.д. Обязательной итоговой практической работой учеников по теме из курса информационных технологий является самостоятельная работа (в среде </w:t>
      </w:r>
      <w:proofErr w:type="spellStart"/>
      <w:r w:rsidRPr="00B457F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B457F7">
        <w:rPr>
          <w:rFonts w:ascii="Times New Roman" w:hAnsi="Times New Roman" w:cs="Times New Roman"/>
          <w:sz w:val="28"/>
          <w:szCs w:val="28"/>
        </w:rPr>
        <w:t xml:space="preserve">, HTML, </w:t>
      </w:r>
      <w:proofErr w:type="spellStart"/>
      <w:r w:rsidRPr="00B457F7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B45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7F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457F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 любую тему из курса школьной </w:t>
      </w:r>
      <w:r w:rsidRPr="00B457F7">
        <w:rPr>
          <w:rFonts w:ascii="Times New Roman" w:hAnsi="Times New Roman" w:cs="Times New Roman"/>
          <w:sz w:val="28"/>
          <w:szCs w:val="28"/>
        </w:rPr>
        <w:t>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7F7">
        <w:rPr>
          <w:rFonts w:ascii="Times New Roman" w:hAnsi="Times New Roman" w:cs="Times New Roman"/>
          <w:sz w:val="28"/>
          <w:szCs w:val="28"/>
        </w:rPr>
        <w:t>Очевидно, информационное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7F7">
        <w:rPr>
          <w:rFonts w:ascii="Times New Roman" w:hAnsi="Times New Roman" w:cs="Times New Roman"/>
          <w:sz w:val="28"/>
          <w:szCs w:val="28"/>
        </w:rPr>
        <w:t xml:space="preserve">предоставляет наиболее широкие возможности для использования </w:t>
      </w:r>
      <w:proofErr w:type="spellStart"/>
      <w:r w:rsidRPr="00B457F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457F7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DA4CF1" w:rsidRDefault="00DA4CF1" w:rsidP="00DA4C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При изучении курса «Информатика» учащиеся могут в дальнейшем использовать для визуализации научных и прикладных исследований в различных областях знаний — физике, химии, биологии и др. Практические навыки и умения могут быть использованы при создании докладов, статье, мультимедиа презентации в различных предметах. Овладение знаниями и умениями, необходимыми в повседневной жизни. Компьютерные </w:t>
      </w:r>
      <w:r w:rsidRPr="00D22C9F">
        <w:rPr>
          <w:rFonts w:ascii="Times New Roman" w:hAnsi="Times New Roman" w:cs="Times New Roman"/>
          <w:sz w:val="28"/>
          <w:szCs w:val="28"/>
        </w:rPr>
        <w:lastRenderedPageBreak/>
        <w:t>презентации как улучшение форм подачи материала в любом предмете, так как они комбинируют возможности аудио, визуального и текстового представления. Умение учащегося составлять план и хронометраж публичного выступления.</w:t>
      </w:r>
    </w:p>
    <w:p w:rsidR="00DA4CF1" w:rsidRDefault="00DA4CF1" w:rsidP="00DA4C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DA4CF1" w:rsidRDefault="00DA4CF1" w:rsidP="00DA4C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Математика предлагает исследователю ряд математических методов, позволяющих не только получить числовые характеристики исследуемого объекта, но и промоделировать его поведение под влиянием различных факторов. Информатика предоставляет инструментарий, который позволяет повысить точность и сократить трудоемкость сложных мероприятий, недоступные при господстве «ручной» технологии. </w:t>
      </w:r>
    </w:p>
    <w:p w:rsidR="00DA4CF1" w:rsidRDefault="00DA4CF1" w:rsidP="00DA4C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ХИМИЯ, ФИЗИКА </w:t>
      </w:r>
    </w:p>
    <w:p w:rsidR="00DA4CF1" w:rsidRPr="00D22C9F" w:rsidRDefault="00DA4CF1" w:rsidP="00DA4C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Эта связь будет усиливаться в связи с внедрением новых компьютерных технологий в жизнь человека, опять - таки этот прорыв в технике невозможен без знания физических законов, процессов в тех же самых полупроводниках без которых не было даже электронных наручных часов. В тоже время без компьютера, этого мощного устройства обработки информации, невозможен дальнейший прогресс в развитии физики и других наук. Редактор форму как элемент закрепления наиболее трудных для учащихся формул математики, химии, физики.</w:t>
      </w:r>
    </w:p>
    <w:p w:rsidR="00DA4CF1" w:rsidRPr="00D22C9F" w:rsidRDefault="00DA4CF1" w:rsidP="00DA4CF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</w:p>
    <w:p w:rsidR="00DA4CF1" w:rsidRPr="00D22C9F" w:rsidRDefault="00DA4CF1" w:rsidP="00DA4CF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Английский язык – понимание синтаксиса языков программирования; овладение компьютерной терминологией, свободный доступ к широкому спектру литературы. Телекоммуникационные ресурсы как инструмент изучения иностранных языков.</w:t>
      </w:r>
    </w:p>
    <w:p w:rsidR="00DA4CF1" w:rsidRPr="00D22C9F" w:rsidRDefault="00DA4CF1" w:rsidP="00DA4CF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РУССКИЙ ЯЗЫК и ЛИТЕРАТУРА</w:t>
      </w:r>
    </w:p>
    <w:p w:rsidR="00DA4CF1" w:rsidRPr="00D22C9F" w:rsidRDefault="00DA4CF1" w:rsidP="00DA4CF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 Информатика использует естественный язык для создания информационных моделей; словесность использует системный анализ для описания ситуаций, событий, предметов, а также информационные технологии для усиления образности художественных текстов.  Улучшение орфографических и речевых навыков при работе в текстовом процессоре.</w:t>
      </w:r>
    </w:p>
    <w:p w:rsidR="00DA4CF1" w:rsidRPr="00D22C9F" w:rsidRDefault="00DA4CF1" w:rsidP="00DA4CF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ИСТОРИЯ</w:t>
      </w:r>
    </w:p>
    <w:p w:rsidR="00DA4CF1" w:rsidRPr="00D22C9F" w:rsidRDefault="00DA4CF1" w:rsidP="00DA4CF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 Возникновение и развитие устройств и способов обработки информации</w:t>
      </w:r>
    </w:p>
    <w:p w:rsidR="00DA4CF1" w:rsidRDefault="00DA4CF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F4747E" w:rsidRPr="009E40A3" w:rsidRDefault="00F4747E" w:rsidP="009E40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0A3">
        <w:rPr>
          <w:rFonts w:ascii="Times New Roman" w:hAnsi="Times New Roman" w:cs="Times New Roman"/>
          <w:b/>
          <w:sz w:val="28"/>
          <w:szCs w:val="28"/>
        </w:rPr>
        <w:lastRenderedPageBreak/>
        <w:t>10 класс</w:t>
      </w:r>
    </w:p>
    <w:p w:rsidR="00F4747E" w:rsidRDefault="00F4747E" w:rsidP="00F4747E">
      <w:pPr>
        <w:pStyle w:val="a4"/>
        <w:spacing w:line="24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A3" w:rsidRPr="00B51294" w:rsidRDefault="009E40A3" w:rsidP="009E40A3">
      <w:pPr>
        <w:pStyle w:val="a4"/>
        <w:spacing w:line="24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F1">
        <w:rPr>
          <w:rFonts w:ascii="Times New Roman" w:hAnsi="Times New Roman" w:cs="Times New Roman"/>
          <w:b/>
          <w:sz w:val="28"/>
          <w:szCs w:val="28"/>
        </w:rPr>
        <w:t>Содержание учебного предмета (</w:t>
      </w:r>
      <w:r>
        <w:rPr>
          <w:rFonts w:ascii="Times New Roman" w:hAnsi="Times New Roman" w:cs="Times New Roman"/>
          <w:b/>
          <w:sz w:val="28"/>
          <w:szCs w:val="28"/>
        </w:rPr>
        <w:t>68</w:t>
      </w:r>
      <w:r w:rsidRPr="00DA4CF1">
        <w:rPr>
          <w:rFonts w:ascii="Times New Roman" w:hAnsi="Times New Roman" w:cs="Times New Roman"/>
          <w:b/>
          <w:sz w:val="28"/>
          <w:szCs w:val="28"/>
        </w:rPr>
        <w:t>)</w:t>
      </w:r>
    </w:p>
    <w:p w:rsidR="002349D5" w:rsidRPr="002349D5" w:rsidRDefault="002349D5" w:rsidP="002349D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49D5">
        <w:rPr>
          <w:rFonts w:ascii="Times New Roman" w:hAnsi="Times New Roman" w:cs="Times New Roman"/>
          <w:sz w:val="28"/>
          <w:szCs w:val="28"/>
        </w:rPr>
        <w:t>Техника безопасности (1 ч)</w:t>
      </w:r>
    </w:p>
    <w:p w:rsidR="002349D5" w:rsidRPr="007E701A" w:rsidRDefault="002349D5" w:rsidP="002349D5">
      <w:pPr>
        <w:pStyle w:val="a4"/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7E701A" w:rsidRPr="002349D5" w:rsidRDefault="007E701A" w:rsidP="00DA4CF1">
      <w:pPr>
        <w:pStyle w:val="a4"/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7E701A">
        <w:rPr>
          <w:rFonts w:ascii="Times New Roman" w:hAnsi="Times New Roman" w:cs="Times New Roman"/>
          <w:sz w:val="28"/>
          <w:szCs w:val="28"/>
        </w:rPr>
        <w:t>Информация и информационные процессы</w:t>
      </w:r>
      <w:r w:rsidR="00B51294">
        <w:rPr>
          <w:rFonts w:ascii="Times New Roman" w:hAnsi="Times New Roman" w:cs="Times New Roman"/>
          <w:sz w:val="28"/>
          <w:szCs w:val="28"/>
        </w:rPr>
        <w:t xml:space="preserve"> (</w:t>
      </w:r>
      <w:r w:rsidR="00F4747E">
        <w:rPr>
          <w:rFonts w:ascii="Times New Roman" w:hAnsi="Times New Roman" w:cs="Times New Roman"/>
          <w:sz w:val="28"/>
          <w:szCs w:val="28"/>
        </w:rPr>
        <w:t>4</w:t>
      </w:r>
      <w:r w:rsidR="002349D5" w:rsidRPr="002349D5">
        <w:rPr>
          <w:rFonts w:ascii="Times New Roman" w:hAnsi="Times New Roman" w:cs="Times New Roman"/>
          <w:sz w:val="28"/>
          <w:szCs w:val="28"/>
        </w:rPr>
        <w:t xml:space="preserve"> </w:t>
      </w:r>
      <w:r w:rsidR="002349D5">
        <w:rPr>
          <w:rFonts w:ascii="Times New Roman" w:hAnsi="Times New Roman" w:cs="Times New Roman"/>
          <w:sz w:val="28"/>
          <w:szCs w:val="28"/>
        </w:rPr>
        <w:t>ч</w:t>
      </w:r>
      <w:r w:rsidR="002349D5" w:rsidRPr="002349D5">
        <w:rPr>
          <w:rFonts w:ascii="Times New Roman" w:hAnsi="Times New Roman" w:cs="Times New Roman"/>
          <w:sz w:val="28"/>
          <w:szCs w:val="28"/>
        </w:rPr>
        <w:t>)</w:t>
      </w:r>
    </w:p>
    <w:p w:rsidR="00AA1C94" w:rsidRDefault="007E701A" w:rsidP="007F3E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01A">
        <w:rPr>
          <w:rFonts w:ascii="Times New Roman" w:hAnsi="Times New Roman" w:cs="Times New Roman"/>
          <w:sz w:val="28"/>
          <w:szCs w:val="28"/>
        </w:rPr>
        <w:t>Информатика и информация. Получение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01A">
        <w:rPr>
          <w:rFonts w:ascii="Times New Roman" w:hAnsi="Times New Roman" w:cs="Times New Roman"/>
          <w:sz w:val="28"/>
          <w:szCs w:val="28"/>
        </w:rPr>
        <w:t>Формы представления информации. Информация в 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01A">
        <w:rPr>
          <w:rFonts w:ascii="Times New Roman" w:hAnsi="Times New Roman" w:cs="Times New Roman"/>
          <w:sz w:val="28"/>
          <w:szCs w:val="28"/>
        </w:rPr>
        <w:t>Человек, информация, знания. Свойства информации. Информация в технике.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01A">
        <w:rPr>
          <w:rFonts w:ascii="Times New Roman" w:hAnsi="Times New Roman" w:cs="Times New Roman"/>
          <w:sz w:val="28"/>
          <w:szCs w:val="28"/>
        </w:rPr>
        <w:t>Передача информации. Обработка информации. Хранение</w:t>
      </w:r>
      <w:r w:rsidR="00BC207F">
        <w:rPr>
          <w:rFonts w:ascii="Times New Roman" w:hAnsi="Times New Roman" w:cs="Times New Roman"/>
          <w:sz w:val="28"/>
          <w:szCs w:val="28"/>
        </w:rPr>
        <w:t xml:space="preserve"> </w:t>
      </w:r>
      <w:r w:rsidRPr="00BC207F">
        <w:rPr>
          <w:rFonts w:ascii="Times New Roman" w:hAnsi="Times New Roman" w:cs="Times New Roman"/>
          <w:sz w:val="28"/>
          <w:szCs w:val="28"/>
        </w:rPr>
        <w:t>информации.</w:t>
      </w:r>
      <w:r w:rsidR="00BC207F">
        <w:rPr>
          <w:rFonts w:ascii="Times New Roman" w:hAnsi="Times New Roman" w:cs="Times New Roman"/>
          <w:sz w:val="28"/>
          <w:szCs w:val="28"/>
        </w:rPr>
        <w:t xml:space="preserve"> </w:t>
      </w:r>
      <w:r w:rsidRPr="00BC207F">
        <w:rPr>
          <w:rFonts w:ascii="Times New Roman" w:hAnsi="Times New Roman" w:cs="Times New Roman"/>
          <w:sz w:val="28"/>
          <w:szCs w:val="28"/>
        </w:rPr>
        <w:t>Структура информации. Таблицы. Списки. Деревья. Графы.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C94" w:rsidRDefault="007E701A" w:rsidP="00AA1C94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3E9F">
        <w:rPr>
          <w:rFonts w:ascii="Times New Roman" w:hAnsi="Times New Roman" w:cs="Times New Roman"/>
          <w:sz w:val="28"/>
          <w:szCs w:val="28"/>
        </w:rPr>
        <w:t>Кодирование информации</w:t>
      </w:r>
      <w:r w:rsidR="00B51294">
        <w:rPr>
          <w:rFonts w:ascii="Times New Roman" w:hAnsi="Times New Roman" w:cs="Times New Roman"/>
          <w:sz w:val="28"/>
          <w:szCs w:val="28"/>
        </w:rPr>
        <w:t xml:space="preserve"> (</w:t>
      </w:r>
      <w:r w:rsidR="00F4747E">
        <w:rPr>
          <w:rFonts w:ascii="Times New Roman" w:hAnsi="Times New Roman" w:cs="Times New Roman"/>
          <w:sz w:val="28"/>
          <w:szCs w:val="28"/>
        </w:rPr>
        <w:t>10</w:t>
      </w:r>
      <w:r w:rsidR="002349D5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7E701A" w:rsidRPr="007F3E9F" w:rsidRDefault="007E701A" w:rsidP="007F3E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E9F">
        <w:rPr>
          <w:rFonts w:ascii="Times New Roman" w:hAnsi="Times New Roman" w:cs="Times New Roman"/>
          <w:sz w:val="28"/>
          <w:szCs w:val="28"/>
        </w:rPr>
        <w:t>Дискретное кодирование. Знаковые системы. Аналоговые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и дискретные сигналы. Дискретизация. Равномерное и неравномерное кодирование. Правило умножения. Декодирование.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 xml:space="preserve">Условие </w:t>
      </w:r>
      <w:proofErr w:type="spellStart"/>
      <w:r w:rsidRPr="007F3E9F">
        <w:rPr>
          <w:rFonts w:ascii="Times New Roman" w:hAnsi="Times New Roman" w:cs="Times New Roman"/>
          <w:sz w:val="28"/>
          <w:szCs w:val="28"/>
        </w:rPr>
        <w:t>Фано</w:t>
      </w:r>
      <w:proofErr w:type="spellEnd"/>
      <w:r w:rsidRPr="007F3E9F">
        <w:rPr>
          <w:rFonts w:ascii="Times New Roman" w:hAnsi="Times New Roman" w:cs="Times New Roman"/>
          <w:sz w:val="28"/>
          <w:szCs w:val="28"/>
        </w:rPr>
        <w:t xml:space="preserve">. Граф </w:t>
      </w:r>
      <w:proofErr w:type="spellStart"/>
      <w:r w:rsidRPr="007F3E9F">
        <w:rPr>
          <w:rFonts w:ascii="Times New Roman" w:hAnsi="Times New Roman" w:cs="Times New Roman"/>
          <w:sz w:val="28"/>
          <w:szCs w:val="28"/>
        </w:rPr>
        <w:t>Ал</w:t>
      </w:r>
      <w:proofErr w:type="gramStart"/>
      <w:r w:rsidRPr="007F3E9F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7F3E9F">
        <w:rPr>
          <w:rFonts w:ascii="Times New Roman" w:hAnsi="Times New Roman" w:cs="Times New Roman"/>
          <w:sz w:val="28"/>
          <w:szCs w:val="28"/>
        </w:rPr>
        <w:t>. Маркова.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Алфавитный подход к оценке количества информации.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Системы счисления. Перевод целых и дробных чисел в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другую систему счисления. Двоичная система счисления. Арифметические операции.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Сложение и вычитание степеней числа 2. Достоинства и недостатки.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Восьмеричная система счисления. Связь с двоичной системой счисления. Арифметические операции. Применение.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Шестнадцатеричная система счисления. Связь с двоичной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системой счисления. Арифметические операции. Применение.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Троичная уравновешенная система счисления. Двоично</w:t>
      </w:r>
      <w:r w:rsidR="007F3E9F">
        <w:rPr>
          <w:rFonts w:ascii="Times New Roman" w:hAnsi="Times New Roman" w:cs="Times New Roman"/>
          <w:sz w:val="28"/>
          <w:szCs w:val="28"/>
        </w:rPr>
        <w:t>-</w:t>
      </w:r>
      <w:r w:rsidRPr="007F3E9F">
        <w:rPr>
          <w:rFonts w:ascii="Times New Roman" w:hAnsi="Times New Roman" w:cs="Times New Roman"/>
          <w:sz w:val="28"/>
          <w:szCs w:val="28"/>
        </w:rPr>
        <w:t>десятичная система счисления.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Кодирование текстов. Однобайтные кодировки. Стандарт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UNICODE.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Кодирование графической информации. Цветовые модели.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Растровое кодирование. Форматы файлов. Векторное кодирование. Трёхмерная графика. Фрактальная графика.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Кодирование звуковой информации. Оцифровка звука.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Инструментальное кодирование звука. Кодирование видеоинформации.</w:t>
      </w:r>
    </w:p>
    <w:p w:rsidR="007E701A" w:rsidRDefault="007E701A" w:rsidP="00DA4CF1">
      <w:pPr>
        <w:pStyle w:val="a4"/>
        <w:spacing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7E701A">
        <w:rPr>
          <w:rFonts w:ascii="Times New Roman" w:hAnsi="Times New Roman" w:cs="Times New Roman"/>
          <w:sz w:val="28"/>
          <w:szCs w:val="28"/>
        </w:rPr>
        <w:t>Логические основы компьютеров</w:t>
      </w:r>
      <w:r w:rsidR="00B51294">
        <w:rPr>
          <w:rFonts w:ascii="Times New Roman" w:hAnsi="Times New Roman" w:cs="Times New Roman"/>
          <w:sz w:val="28"/>
          <w:szCs w:val="28"/>
        </w:rPr>
        <w:t xml:space="preserve"> (</w:t>
      </w:r>
      <w:r w:rsidR="00F4747E">
        <w:rPr>
          <w:rFonts w:ascii="Times New Roman" w:hAnsi="Times New Roman" w:cs="Times New Roman"/>
          <w:sz w:val="28"/>
          <w:szCs w:val="28"/>
        </w:rPr>
        <w:t xml:space="preserve">6 </w:t>
      </w:r>
      <w:r w:rsidR="002349D5">
        <w:rPr>
          <w:rFonts w:ascii="Times New Roman" w:hAnsi="Times New Roman" w:cs="Times New Roman"/>
          <w:sz w:val="28"/>
          <w:szCs w:val="28"/>
        </w:rPr>
        <w:t>ч)</w:t>
      </w:r>
    </w:p>
    <w:p w:rsidR="00573ADC" w:rsidRPr="005F5041" w:rsidRDefault="007E701A" w:rsidP="00573A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E9F">
        <w:rPr>
          <w:rFonts w:ascii="Times New Roman" w:hAnsi="Times New Roman" w:cs="Times New Roman"/>
          <w:sz w:val="28"/>
          <w:szCs w:val="28"/>
        </w:rPr>
        <w:t>Логические операции «НЕ», «И», «ИЛИ». Операция «</w:t>
      </w:r>
      <w:proofErr w:type="gramStart"/>
      <w:r w:rsidRPr="007F3E9F">
        <w:rPr>
          <w:rFonts w:ascii="Times New Roman" w:hAnsi="Times New Roman" w:cs="Times New Roman"/>
          <w:sz w:val="28"/>
          <w:szCs w:val="28"/>
        </w:rPr>
        <w:t>исключающее</w:t>
      </w:r>
      <w:proofErr w:type="gramEnd"/>
      <w:r w:rsidRPr="007F3E9F">
        <w:rPr>
          <w:rFonts w:ascii="Times New Roman" w:hAnsi="Times New Roman" w:cs="Times New Roman"/>
          <w:sz w:val="28"/>
          <w:szCs w:val="28"/>
        </w:rPr>
        <w:t xml:space="preserve"> ИЛИ». Импликация. Эквиваленция. Штрих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Шеффера. Стрелка Пирса.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Логические выражения. Вычисление логических выражений. Диаграммы Венна.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Упрощение логических выражений. Законы алгебры логики.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Логические уравнения. Количество решений логического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уравнения. Системы логических уравнений.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Синтез логических выражений. Построение выражений с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помощью СДНФ. Построение выражений с помощью СКНФ.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Множества и логические выражения. Задача дополнения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множества до универсального множества.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Поразрядные логические операции.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Предикаты и кванторы.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Логические элементы компьютера. Триггер. Сумматор.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294" w:rsidRPr="005F5041" w:rsidRDefault="00B51294" w:rsidP="00573A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ADC" w:rsidRDefault="007E701A" w:rsidP="00DA4CF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73ADC">
        <w:rPr>
          <w:rFonts w:ascii="Times New Roman" w:hAnsi="Times New Roman" w:cs="Times New Roman"/>
          <w:sz w:val="28"/>
          <w:szCs w:val="28"/>
        </w:rPr>
        <w:t>Как устроен компьютер</w:t>
      </w:r>
      <w:r w:rsidR="00B51294">
        <w:rPr>
          <w:rFonts w:ascii="Times New Roman" w:hAnsi="Times New Roman" w:cs="Times New Roman"/>
          <w:sz w:val="28"/>
          <w:szCs w:val="28"/>
        </w:rPr>
        <w:t xml:space="preserve"> (</w:t>
      </w:r>
      <w:r w:rsidR="00F4747E">
        <w:rPr>
          <w:rFonts w:ascii="Times New Roman" w:hAnsi="Times New Roman" w:cs="Times New Roman"/>
          <w:sz w:val="28"/>
          <w:szCs w:val="28"/>
        </w:rPr>
        <w:t>7</w:t>
      </w:r>
      <w:r w:rsidR="002349D5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7E701A" w:rsidRDefault="007E701A" w:rsidP="00573A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DC">
        <w:rPr>
          <w:rFonts w:ascii="Times New Roman" w:hAnsi="Times New Roman" w:cs="Times New Roman"/>
          <w:sz w:val="28"/>
          <w:szCs w:val="28"/>
        </w:rPr>
        <w:t>Современные компьютерные системы. Стационарные компьютеры. Мобильные устройства. Встроенные компьютеры.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Параллельные вычисления. Суперкомпьютеры. Распределённые вычисления. Облачные вычисления.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Выбор конфигурации компьютера.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Общие принципы устройства компьютеров. Принципы организации памяти. Выполнение программы.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Архитектура компьютера. Особенности мобильных компьютеров. Магистрально-модульная организация компьютера. Взаимодействие устройств. Обмен данными с внешним</w:t>
      </w:r>
      <w:r w:rsidR="00573ADC">
        <w:rPr>
          <w:rFonts w:ascii="Times New Roman" w:hAnsi="Times New Roman" w:cs="Times New Roman"/>
          <w:sz w:val="28"/>
          <w:szCs w:val="28"/>
        </w:rPr>
        <w:t xml:space="preserve">и </w:t>
      </w:r>
      <w:r w:rsidRPr="00573ADC">
        <w:rPr>
          <w:rFonts w:ascii="Times New Roman" w:hAnsi="Times New Roman" w:cs="Times New Roman"/>
          <w:sz w:val="28"/>
          <w:szCs w:val="28"/>
        </w:rPr>
        <w:t>устройствами.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Процессор. Арифметико-логическое устройство. Устройство управления. Регистры процессора. Основные характеристики процессора. Система команд процессора.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Память. Внутренняя память. Внешняя память. Облачные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хранилища данных. Взаимодействие разных видов памяти.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Основные характеристики памяти.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Устройства ввода. Устройства вывода. Устройства ввода/вывода.</w:t>
      </w:r>
    </w:p>
    <w:p w:rsidR="007E701A" w:rsidRDefault="007E701A" w:rsidP="00C112E9">
      <w:pPr>
        <w:pStyle w:val="a4"/>
        <w:spacing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7E701A">
        <w:rPr>
          <w:rFonts w:ascii="Times New Roman" w:hAnsi="Times New Roman" w:cs="Times New Roman"/>
          <w:sz w:val="28"/>
          <w:szCs w:val="28"/>
        </w:rPr>
        <w:t>Программное обеспечение</w:t>
      </w:r>
      <w:r w:rsidR="00B51294">
        <w:rPr>
          <w:rFonts w:ascii="Times New Roman" w:hAnsi="Times New Roman" w:cs="Times New Roman"/>
          <w:sz w:val="28"/>
          <w:szCs w:val="28"/>
        </w:rPr>
        <w:t xml:space="preserve"> (</w:t>
      </w:r>
      <w:r w:rsidR="00F4747E">
        <w:rPr>
          <w:rFonts w:ascii="Times New Roman" w:hAnsi="Times New Roman" w:cs="Times New Roman"/>
          <w:sz w:val="28"/>
          <w:szCs w:val="28"/>
        </w:rPr>
        <w:t>10</w:t>
      </w:r>
      <w:r w:rsidR="002349D5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7E701A" w:rsidRPr="005F5041" w:rsidRDefault="007E701A" w:rsidP="00C112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DC">
        <w:rPr>
          <w:rFonts w:ascii="Times New Roman" w:hAnsi="Times New Roman" w:cs="Times New Roman"/>
          <w:sz w:val="28"/>
          <w:szCs w:val="28"/>
        </w:rPr>
        <w:t>Виды программного обеспечения. Программное обеспечение для мобильных устройств. Инсталляция и обновление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программ.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 xml:space="preserve">Авторские права. Типы лицензий на программное обеспечение. Ответственность за незаконное использование </w:t>
      </w:r>
      <w:proofErr w:type="gramStart"/>
      <w:r w:rsidRPr="00573AD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73ADC">
        <w:rPr>
          <w:rFonts w:ascii="Times New Roman" w:hAnsi="Times New Roman" w:cs="Times New Roman"/>
          <w:sz w:val="28"/>
          <w:szCs w:val="28"/>
        </w:rPr>
        <w:t>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Программы для обработки текстов. Технические средства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ввода текста. Текстовые редакторы и текстовые процессоры. Поиск и замена. Проверка правописания и грамматики.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Компьютерные словари и переводчики. Шаблоны. Рассылки.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Вставка математических формул.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Многостраничные документы. Форматирование страниц.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 xml:space="preserve">Колонтитулы. Оглавление. Режим структуры документа. Нумерация рисунков (таблиц, формул). Сноски и ссылки. Гипертекстовые документы. Правила оформления рефератов. Коллективная работа </w:t>
      </w:r>
      <w:r w:rsidR="00C112E9">
        <w:rPr>
          <w:rFonts w:ascii="Times New Roman" w:hAnsi="Times New Roman" w:cs="Times New Roman"/>
          <w:sz w:val="28"/>
          <w:szCs w:val="28"/>
        </w:rPr>
        <w:t>над документами. Рецензирование</w:t>
      </w:r>
      <w:r w:rsidRPr="00573ADC">
        <w:rPr>
          <w:rFonts w:ascii="Times New Roman" w:hAnsi="Times New Roman" w:cs="Times New Roman"/>
          <w:sz w:val="28"/>
          <w:szCs w:val="28"/>
        </w:rPr>
        <w:t>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Онлайн-офис. Правила коллективной работы</w:t>
      </w:r>
      <w:r w:rsidR="00C112E9">
        <w:rPr>
          <w:rFonts w:ascii="Times New Roman" w:hAnsi="Times New Roman" w:cs="Times New Roman"/>
          <w:sz w:val="28"/>
          <w:szCs w:val="28"/>
        </w:rPr>
        <w:t xml:space="preserve">. </w:t>
      </w:r>
      <w:r w:rsidRPr="00C112E9">
        <w:rPr>
          <w:rFonts w:ascii="Times New Roman" w:hAnsi="Times New Roman" w:cs="Times New Roman"/>
          <w:sz w:val="28"/>
          <w:szCs w:val="28"/>
        </w:rPr>
        <w:t>Пакеты прикладных программ. Офисные пакеты. Программы для управления предприятием. Пакеты для решения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научных задач. Программы для дизайна и вёрстки. Системы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автоматизированного проектирования.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Обработка мультимедийной информации. Обработка звуковой информации. Обработка видеоинформации.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Программы для создания презентаций. Содержание презентаций. Дизайн презентации. Макеты. Размещение элементов на слайде. Оформление текста. Добавление объектов.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Переходы между слайдами. Анимация в презентациях.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Системное программное обеспечение. Операционные системы. Драйверы устройств. Утилиты. Файловые системы.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Системы программирования. Языки программирования.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Трансляторы. Отладчики. Профилировщики.</w:t>
      </w:r>
    </w:p>
    <w:p w:rsidR="00B51294" w:rsidRPr="005F5041" w:rsidRDefault="00B51294" w:rsidP="00C112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294" w:rsidRPr="005F5041" w:rsidRDefault="00B51294" w:rsidP="00C112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01A" w:rsidRDefault="007E701A" w:rsidP="00C112E9">
      <w:pPr>
        <w:pStyle w:val="a4"/>
        <w:spacing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7E701A">
        <w:rPr>
          <w:rFonts w:ascii="Times New Roman" w:hAnsi="Times New Roman" w:cs="Times New Roman"/>
          <w:sz w:val="28"/>
          <w:szCs w:val="28"/>
        </w:rPr>
        <w:t>Компьютерные сети</w:t>
      </w:r>
      <w:r w:rsidR="00B51294">
        <w:rPr>
          <w:rFonts w:ascii="Times New Roman" w:hAnsi="Times New Roman" w:cs="Times New Roman"/>
          <w:sz w:val="28"/>
          <w:szCs w:val="28"/>
        </w:rPr>
        <w:t xml:space="preserve"> (</w:t>
      </w:r>
      <w:r w:rsidR="00F4747E">
        <w:rPr>
          <w:rFonts w:ascii="Times New Roman" w:hAnsi="Times New Roman" w:cs="Times New Roman"/>
          <w:sz w:val="28"/>
          <w:szCs w:val="28"/>
        </w:rPr>
        <w:t>6</w:t>
      </w:r>
      <w:r w:rsidR="002349D5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7E701A" w:rsidRDefault="007E701A" w:rsidP="00C112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2E9">
        <w:rPr>
          <w:rFonts w:ascii="Times New Roman" w:hAnsi="Times New Roman" w:cs="Times New Roman"/>
          <w:sz w:val="28"/>
          <w:szCs w:val="28"/>
        </w:rPr>
        <w:t>Структуры (топологии) сетей. Обмен данными. Серверы и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клиенты.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 xml:space="preserve">Локальные сети. Сетевое оборудование. </w:t>
      </w:r>
      <w:proofErr w:type="spellStart"/>
      <w:r w:rsidRPr="00C112E9">
        <w:rPr>
          <w:rFonts w:ascii="Times New Roman" w:hAnsi="Times New Roman" w:cs="Times New Roman"/>
          <w:sz w:val="28"/>
          <w:szCs w:val="28"/>
        </w:rPr>
        <w:t>Одноранговые</w:t>
      </w:r>
      <w:proofErr w:type="spellEnd"/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сети. Сети с выделенными серверами. Беспроводные сети.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Сеть Интернет. Краткая история Интернета. Набор протоколов TCP/IP. Адреса в Интернете. IP-адреса и маски. Доменные имена. Адрес ресурса (URL). Тестирование сети.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 xml:space="preserve">Службы Интернета. Всемирная паутина. Поиск в Интернете. Электронная почта. Обмен файлами (FTP). Форумы. Общение в реальном времени. Пиринговые сети. Информационные системы. Электронная коммерция. </w:t>
      </w:r>
      <w:proofErr w:type="gramStart"/>
      <w:r w:rsidRPr="00C112E9"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gramEnd"/>
      <w:r w:rsidRPr="00C112E9">
        <w:rPr>
          <w:rFonts w:ascii="Times New Roman" w:hAnsi="Times New Roman" w:cs="Times New Roman"/>
          <w:sz w:val="28"/>
          <w:szCs w:val="28"/>
        </w:rPr>
        <w:t>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Электронные платёжные системы.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 xml:space="preserve">Личное информационное пространство. Организация личных данных. </w:t>
      </w:r>
      <w:proofErr w:type="spellStart"/>
      <w:r w:rsidRPr="00C112E9">
        <w:rPr>
          <w:rFonts w:ascii="Times New Roman" w:hAnsi="Times New Roman" w:cs="Times New Roman"/>
          <w:sz w:val="28"/>
          <w:szCs w:val="28"/>
        </w:rPr>
        <w:t>Нетикет</w:t>
      </w:r>
      <w:proofErr w:type="spellEnd"/>
      <w:r w:rsidRPr="00C112E9">
        <w:rPr>
          <w:rFonts w:ascii="Times New Roman" w:hAnsi="Times New Roman" w:cs="Times New Roman"/>
          <w:sz w:val="28"/>
          <w:szCs w:val="28"/>
        </w:rPr>
        <w:t>. Интернет и право.</w:t>
      </w:r>
    </w:p>
    <w:p w:rsidR="00C112E9" w:rsidRDefault="00C112E9" w:rsidP="00C112E9">
      <w:pPr>
        <w:pStyle w:val="a4"/>
        <w:spacing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7E701A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="00B51294">
        <w:rPr>
          <w:rFonts w:ascii="Times New Roman" w:hAnsi="Times New Roman" w:cs="Times New Roman"/>
          <w:sz w:val="28"/>
          <w:szCs w:val="28"/>
        </w:rPr>
        <w:t xml:space="preserve"> (</w:t>
      </w:r>
      <w:r w:rsidR="00F4747E">
        <w:rPr>
          <w:rFonts w:ascii="Times New Roman" w:hAnsi="Times New Roman" w:cs="Times New Roman"/>
          <w:sz w:val="28"/>
          <w:szCs w:val="28"/>
        </w:rPr>
        <w:t>2</w:t>
      </w:r>
      <w:r w:rsidR="002349D5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C112E9" w:rsidRPr="00C112E9" w:rsidRDefault="00C112E9" w:rsidP="00C112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2E9">
        <w:rPr>
          <w:rFonts w:ascii="Times New Roman" w:hAnsi="Times New Roman" w:cs="Times New Roman"/>
          <w:sz w:val="28"/>
          <w:szCs w:val="28"/>
        </w:rPr>
        <w:t>Понятие информационной безопасности. Средства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Информационная безопасность в мире. 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безопасность 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Вредоносные программы. Заражение вредоносными программами. Типы вредоносных программ. Вирусы для мобильных устройств. Защита от вредоносных программ. Антивирусные программы. Брандмауэры. Меры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 xml:space="preserve">Шифрование. </w:t>
      </w:r>
      <w:proofErr w:type="spellStart"/>
      <w:r w:rsidRPr="00C112E9">
        <w:rPr>
          <w:rFonts w:ascii="Times New Roman" w:hAnsi="Times New Roman" w:cs="Times New Roman"/>
          <w:sz w:val="28"/>
          <w:szCs w:val="28"/>
        </w:rPr>
        <w:t>Хэширование</w:t>
      </w:r>
      <w:proofErr w:type="spellEnd"/>
      <w:r w:rsidRPr="00C112E9">
        <w:rPr>
          <w:rFonts w:ascii="Times New Roman" w:hAnsi="Times New Roman" w:cs="Times New Roman"/>
          <w:sz w:val="28"/>
          <w:szCs w:val="28"/>
        </w:rPr>
        <w:t xml:space="preserve"> и пароли. Современные алгоритмы шифрования. Алгоритм RSA. Электронная цифровая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подпись. Стеганография.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Безопасность в интернете. Сетевые угрозы. Мошенничество. Шифрование данных. Правила личной безопасности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Интернете</w:t>
      </w:r>
    </w:p>
    <w:p w:rsidR="007E701A" w:rsidRDefault="007E701A" w:rsidP="00C112E9">
      <w:pPr>
        <w:pStyle w:val="a4"/>
        <w:spacing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7E701A">
        <w:rPr>
          <w:rFonts w:ascii="Times New Roman" w:hAnsi="Times New Roman" w:cs="Times New Roman"/>
          <w:sz w:val="28"/>
          <w:szCs w:val="28"/>
        </w:rPr>
        <w:t>Алгоритмизация и программирование</w:t>
      </w:r>
      <w:r w:rsidR="00B51294">
        <w:rPr>
          <w:rFonts w:ascii="Times New Roman" w:hAnsi="Times New Roman" w:cs="Times New Roman"/>
          <w:sz w:val="28"/>
          <w:szCs w:val="28"/>
        </w:rPr>
        <w:t xml:space="preserve"> (</w:t>
      </w:r>
      <w:r w:rsidR="00F4747E">
        <w:rPr>
          <w:rFonts w:ascii="Times New Roman" w:hAnsi="Times New Roman" w:cs="Times New Roman"/>
          <w:sz w:val="28"/>
          <w:szCs w:val="28"/>
        </w:rPr>
        <w:t>18</w:t>
      </w:r>
      <w:r w:rsidR="002349D5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7E701A" w:rsidRPr="00C112E9" w:rsidRDefault="007E701A" w:rsidP="00C112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2E9">
        <w:rPr>
          <w:rFonts w:ascii="Times New Roman" w:hAnsi="Times New Roman" w:cs="Times New Roman"/>
          <w:sz w:val="28"/>
          <w:szCs w:val="28"/>
        </w:rPr>
        <w:t>Алгоритмы. Этапы решения задач на компьютере. Анализ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алгоритмов. Оптимальные линейные программы. Анализ алгоритмов с ветвлениями и циклами. Исполнитель Робот. Исполнитель Чертёжник. Исполнитель Редактор.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 xml:space="preserve">Введение в язык </w:t>
      </w:r>
      <w:proofErr w:type="spellStart"/>
      <w:r w:rsidRPr="00C112E9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C112E9">
        <w:rPr>
          <w:rFonts w:ascii="Times New Roman" w:hAnsi="Times New Roman" w:cs="Times New Roman"/>
          <w:sz w:val="28"/>
          <w:szCs w:val="28"/>
        </w:rPr>
        <w:t>. Простейшая программа. Переменные. Типы данных. Размещение переменных в памяти.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Арифметические выражения и операции.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Вычисления. Деление нацело и остаток. Вещественные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значения. Стандартные функции. Случайные числа.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Ветвления. Условный оператор. Сложные условия.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Циклические алгоритмы. Цикл с условием. Поиск максимальной цифры числа. Алгоритм Евклида. Циклы с постусловием. Циклы по переменной. Вложенные циклы.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Процедуры. Процедуры с параметрами. Локальные и глобальные переменные.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Функции. Вызов функции. Возврат нескольких значений.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Логические функции.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Рекурсия. Ханойские башни. Использование стека. Анализ рекурсивных функций.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Массивы. Ввод и вывод массива. Перебор элементов. Алгоритмы обработки массивов. Поиск в массиве. Максимальный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элемент. Реверс массива. Сдвиг элементов массива. Срезы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массива. Отбор нужных элементов. Особенности копирования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 xml:space="preserve">списков в языке </w:t>
      </w:r>
      <w:proofErr w:type="spellStart"/>
      <w:r w:rsidRPr="00C112E9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C112E9">
        <w:rPr>
          <w:rFonts w:ascii="Times New Roman" w:hAnsi="Times New Roman" w:cs="Times New Roman"/>
          <w:sz w:val="28"/>
          <w:szCs w:val="28"/>
        </w:rPr>
        <w:t>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lastRenderedPageBreak/>
        <w:t xml:space="preserve">Сортировка массивов. Метод пузырька (сортировка обменами). Метод выбора. Сортировка слиянием. «Быстрая сортировка». Сортировка в языке </w:t>
      </w:r>
      <w:proofErr w:type="spellStart"/>
      <w:r w:rsidRPr="00C112E9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C112E9">
        <w:rPr>
          <w:rFonts w:ascii="Times New Roman" w:hAnsi="Times New Roman" w:cs="Times New Roman"/>
          <w:sz w:val="28"/>
          <w:szCs w:val="28"/>
        </w:rPr>
        <w:t>. Двоичный поиск.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Символьные строки. Операции со строками. Пои</w:t>
      </w:r>
      <w:proofErr w:type="gramStart"/>
      <w:r w:rsidRPr="00C112E9">
        <w:rPr>
          <w:rFonts w:ascii="Times New Roman" w:hAnsi="Times New Roman" w:cs="Times New Roman"/>
          <w:sz w:val="28"/>
          <w:szCs w:val="28"/>
        </w:rPr>
        <w:t>ск в стр</w:t>
      </w:r>
      <w:proofErr w:type="gramEnd"/>
      <w:r w:rsidRPr="00C112E9">
        <w:rPr>
          <w:rFonts w:ascii="Times New Roman" w:hAnsi="Times New Roman" w:cs="Times New Roman"/>
          <w:sz w:val="28"/>
          <w:szCs w:val="28"/>
        </w:rPr>
        <w:t>оках. Примеры обработки строк. Преобразование число-строка. Строки в процедурах и функциях. Рекурсивный перебор.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Матрицы. Обработка элементов матрицы.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Работа с файлами. Неизвестное количество данных. Обработка массивов. Обработка строк.</w:t>
      </w:r>
    </w:p>
    <w:p w:rsidR="007E701A" w:rsidRDefault="007E701A" w:rsidP="00DA4CF1">
      <w:pPr>
        <w:pStyle w:val="a4"/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7E701A">
        <w:rPr>
          <w:rFonts w:ascii="Times New Roman" w:hAnsi="Times New Roman" w:cs="Times New Roman"/>
          <w:sz w:val="28"/>
          <w:szCs w:val="28"/>
        </w:rPr>
        <w:t>Вычислительные задачи</w:t>
      </w:r>
      <w:r w:rsidR="00B51294">
        <w:rPr>
          <w:rFonts w:ascii="Times New Roman" w:hAnsi="Times New Roman" w:cs="Times New Roman"/>
          <w:sz w:val="28"/>
          <w:szCs w:val="28"/>
        </w:rPr>
        <w:t xml:space="preserve"> (</w:t>
      </w:r>
      <w:r w:rsidR="00F4747E">
        <w:rPr>
          <w:rFonts w:ascii="Times New Roman" w:hAnsi="Times New Roman" w:cs="Times New Roman"/>
          <w:sz w:val="28"/>
          <w:szCs w:val="28"/>
        </w:rPr>
        <w:t>4</w:t>
      </w:r>
      <w:r w:rsidR="002349D5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DA4CF1" w:rsidRDefault="007E701A" w:rsidP="00C112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2E9">
        <w:rPr>
          <w:rFonts w:ascii="Times New Roman" w:hAnsi="Times New Roman" w:cs="Times New Roman"/>
          <w:sz w:val="28"/>
          <w:szCs w:val="28"/>
        </w:rPr>
        <w:t>Точность вычислений. Погрешности измерений. Погрешности вычислений.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Решение уравнений. Приближённые методы. Метод перебора. Метод деления отрезка пополам. Использование табличных процессоров.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Дискретизация. Вычисления длины кривой. Вычисление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площадей фигур.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Оптимизация. Локальный и глобальный минимумы. Метод дихотомии. Использование табличных процессоров.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Статистические расчёты. Свойства ряда данных. Условные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вычисления. Связь двух рядов данных.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Обработка результатов эксперимента. Метод наименьших квадратов. Восстановление зависимостей. Прогнозирование</w:t>
      </w:r>
      <w:r w:rsidR="00DA4CF1">
        <w:rPr>
          <w:rFonts w:ascii="Times New Roman" w:hAnsi="Times New Roman" w:cs="Times New Roman"/>
          <w:sz w:val="28"/>
          <w:szCs w:val="28"/>
        </w:rPr>
        <w:t>.</w:t>
      </w:r>
    </w:p>
    <w:p w:rsidR="009E40A3" w:rsidRDefault="009E40A3" w:rsidP="009E40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9E40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E40A3" w:rsidRDefault="009E40A3" w:rsidP="009E40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0A3">
        <w:rPr>
          <w:rFonts w:ascii="Times New Roman" w:hAnsi="Times New Roman" w:cs="Times New Roman"/>
          <w:b/>
          <w:sz w:val="28"/>
          <w:szCs w:val="28"/>
        </w:rPr>
        <w:t>Содержание учебного предмета (68)</w:t>
      </w:r>
    </w:p>
    <w:p w:rsidR="0056334F" w:rsidRPr="009E40A3" w:rsidRDefault="0056334F" w:rsidP="009E40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A3" w:rsidRDefault="009E40A3" w:rsidP="009E40A3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693">
        <w:rPr>
          <w:rFonts w:ascii="Times New Roman" w:hAnsi="Times New Roman" w:cs="Times New Roman"/>
          <w:color w:val="000000"/>
          <w:sz w:val="28"/>
          <w:szCs w:val="28"/>
        </w:rPr>
        <w:t xml:space="preserve">Техника Безопасности.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>(1 час)</w:t>
      </w:r>
    </w:p>
    <w:p w:rsidR="009E40A3" w:rsidRDefault="009E40A3" w:rsidP="009E40A3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Инструктажи по технике безопасности и правилам поведения в кабинете информатики и ИКТ. </w:t>
      </w:r>
    </w:p>
    <w:p w:rsidR="009E40A3" w:rsidRDefault="009E40A3" w:rsidP="009E40A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E40A3" w:rsidRPr="009E40A3" w:rsidRDefault="009E40A3" w:rsidP="009E40A3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91693">
        <w:rPr>
          <w:rFonts w:ascii="Times New Roman" w:hAnsi="Times New Roman" w:cs="Times New Roman"/>
          <w:color w:val="000000"/>
          <w:sz w:val="28"/>
          <w:szCs w:val="28"/>
        </w:rPr>
        <w:t>Повторение: кодирование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(6  часов). </w:t>
      </w:r>
      <w:r>
        <w:rPr>
          <w:rFonts w:ascii="Times New Roman" w:hAnsi="Times New Roman" w:cs="Times New Roman"/>
          <w:sz w:val="28"/>
          <w:szCs w:val="28"/>
        </w:rPr>
        <w:t>Особенности выполнения операций с числами с фиксированной и плавающей запятой. Промежуточный контроль знаний.</w:t>
      </w:r>
    </w:p>
    <w:p w:rsidR="009E40A3" w:rsidRPr="00012CCE" w:rsidRDefault="009E40A3" w:rsidP="009E40A3">
      <w:pPr>
        <w:pStyle w:val="a"/>
        <w:numPr>
          <w:ilvl w:val="0"/>
          <w:numId w:val="0"/>
        </w:numPr>
        <w:contextualSpacing/>
        <w:jc w:val="center"/>
        <w:rPr>
          <w:bCs/>
          <w:sz w:val="28"/>
          <w:szCs w:val="28"/>
        </w:rPr>
      </w:pPr>
      <w:r w:rsidRPr="00012CCE">
        <w:rPr>
          <w:color w:val="000000"/>
          <w:sz w:val="28"/>
          <w:szCs w:val="28"/>
        </w:rPr>
        <w:t>Информационная культура общества и личности</w:t>
      </w:r>
      <w:r w:rsidRPr="00012CCE">
        <w:rPr>
          <w:bCs/>
          <w:sz w:val="28"/>
          <w:szCs w:val="28"/>
        </w:rPr>
        <w:t xml:space="preserve"> </w:t>
      </w:r>
      <w:r w:rsidR="00E1704E">
        <w:rPr>
          <w:bCs/>
          <w:sz w:val="28"/>
          <w:szCs w:val="28"/>
        </w:rPr>
        <w:t>(14</w:t>
      </w:r>
      <w:r w:rsidRPr="00012CCE">
        <w:rPr>
          <w:bCs/>
          <w:sz w:val="28"/>
          <w:szCs w:val="28"/>
        </w:rPr>
        <w:t xml:space="preserve"> часов)</w:t>
      </w:r>
    </w:p>
    <w:p w:rsidR="009E40A3" w:rsidRDefault="009E40A3" w:rsidP="009E40A3">
      <w:pPr>
        <w:pStyle w:val="a"/>
        <w:numPr>
          <w:ilvl w:val="0"/>
          <w:numId w:val="0"/>
        </w:numPr>
        <w:contextualSpacing/>
        <w:jc w:val="center"/>
        <w:rPr>
          <w:bCs/>
          <w:sz w:val="28"/>
          <w:szCs w:val="28"/>
        </w:rPr>
      </w:pPr>
    </w:p>
    <w:p w:rsidR="009E40A3" w:rsidRDefault="009E40A3" w:rsidP="009E40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культура, информационная грамотность. Основные направления информатизации. Методы работы с информацией. Управление объектами и процессами с прямой и обратной связью. Использование моделей для решения различных задач. Практические работы:</w:t>
      </w:r>
    </w:p>
    <w:p w:rsidR="009E40A3" w:rsidRDefault="009E40A3" w:rsidP="009E40A3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горки. Реализация модели с помощью электронной таблицы, проверка адекватности модели.</w:t>
      </w:r>
    </w:p>
    <w:p w:rsidR="009E40A3" w:rsidRDefault="009E40A3" w:rsidP="009E40A3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о ценообразовании. Использование надстроек в табличном процессоре</w:t>
      </w:r>
    </w:p>
    <w:p w:rsidR="009E40A3" w:rsidRDefault="009E40A3" w:rsidP="009E40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C1E">
        <w:rPr>
          <w:rFonts w:ascii="Times New Roman" w:hAnsi="Times New Roman" w:cs="Times New Roman"/>
          <w:sz w:val="28"/>
          <w:szCs w:val="28"/>
        </w:rPr>
        <w:t>Промежуточный контроль знаний</w:t>
      </w:r>
    </w:p>
    <w:p w:rsidR="0056334F" w:rsidRPr="00911C1E" w:rsidRDefault="0056334F" w:rsidP="009E40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0A3" w:rsidRPr="000B0C4D" w:rsidRDefault="009E40A3" w:rsidP="009E40A3">
      <w:pPr>
        <w:pStyle w:val="a"/>
        <w:numPr>
          <w:ilvl w:val="0"/>
          <w:numId w:val="0"/>
        </w:numPr>
        <w:contextualSpacing/>
        <w:jc w:val="center"/>
        <w:rPr>
          <w:bCs/>
          <w:sz w:val="28"/>
          <w:szCs w:val="28"/>
        </w:rPr>
      </w:pPr>
      <w:r w:rsidRPr="000B0C4D">
        <w:rPr>
          <w:sz w:val="28"/>
          <w:szCs w:val="28"/>
        </w:rPr>
        <w:lastRenderedPageBreak/>
        <w:t>Графы и алгоритмы на графах</w:t>
      </w:r>
      <w:r w:rsidRPr="000B0C4D">
        <w:rPr>
          <w:bCs/>
          <w:sz w:val="28"/>
          <w:szCs w:val="28"/>
        </w:rPr>
        <w:t xml:space="preserve"> </w:t>
      </w:r>
      <w:r w:rsidR="00E1704E">
        <w:rPr>
          <w:bCs/>
          <w:sz w:val="28"/>
          <w:szCs w:val="28"/>
        </w:rPr>
        <w:t>(22 часа</w:t>
      </w:r>
      <w:r w:rsidRPr="000B0C4D">
        <w:rPr>
          <w:bCs/>
          <w:sz w:val="28"/>
          <w:szCs w:val="28"/>
        </w:rPr>
        <w:t>)</w:t>
      </w:r>
    </w:p>
    <w:p w:rsidR="009E40A3" w:rsidRPr="00911C1E" w:rsidRDefault="009E40A3" w:rsidP="009E40A3">
      <w:pPr>
        <w:pStyle w:val="a"/>
        <w:numPr>
          <w:ilvl w:val="0"/>
          <w:numId w:val="0"/>
        </w:numPr>
        <w:contextualSpacing/>
        <w:jc w:val="center"/>
        <w:rPr>
          <w:bCs/>
          <w:sz w:val="28"/>
          <w:szCs w:val="28"/>
        </w:rPr>
      </w:pPr>
    </w:p>
    <w:p w:rsidR="009E40A3" w:rsidRPr="009E40A3" w:rsidRDefault="009E40A3" w:rsidP="009E40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Графы, свойства графов, способы их представления. Таблицы смежности. Алгоритмы обхода графов. Мосты и точки сочленения. Деревья. Алгоритм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Каркасы минимального веса. </w:t>
      </w:r>
      <w:r w:rsidR="00E1704E"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Pr="009E40A3">
        <w:rPr>
          <w:rFonts w:ascii="Times New Roman" w:hAnsi="Times New Roman" w:cs="Times New Roman"/>
          <w:sz w:val="28"/>
          <w:szCs w:val="28"/>
        </w:rPr>
        <w:t>:</w:t>
      </w:r>
    </w:p>
    <w:p w:rsidR="009E40A3" w:rsidRPr="00911C1E" w:rsidRDefault="009E40A3" w:rsidP="009E40A3">
      <w:pPr>
        <w:pStyle w:val="a"/>
        <w:numPr>
          <w:ilvl w:val="0"/>
          <w:numId w:val="27"/>
        </w:num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Пои</w:t>
      </w:r>
      <w:proofErr w:type="gramStart"/>
      <w:r>
        <w:rPr>
          <w:sz w:val="28"/>
          <w:szCs w:val="28"/>
        </w:rPr>
        <w:t>ск в гл</w:t>
      </w:r>
      <w:proofErr w:type="gramEnd"/>
      <w:r>
        <w:rPr>
          <w:sz w:val="28"/>
          <w:szCs w:val="28"/>
        </w:rPr>
        <w:t>убину. Составление и модификация алгоритмов обхода связных и несвязных графов</w:t>
      </w:r>
    </w:p>
    <w:p w:rsidR="009E40A3" w:rsidRPr="00911C1E" w:rsidRDefault="009E40A3" w:rsidP="009E40A3">
      <w:pPr>
        <w:pStyle w:val="a"/>
        <w:numPr>
          <w:ilvl w:val="0"/>
          <w:numId w:val="27"/>
        </w:num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Поиск в ширину. Решение задач на нахождение кратчайшего пути.</w:t>
      </w:r>
    </w:p>
    <w:p w:rsidR="009E40A3" w:rsidRPr="00911C1E" w:rsidRDefault="009E40A3" w:rsidP="009E40A3">
      <w:pPr>
        <w:pStyle w:val="a"/>
        <w:numPr>
          <w:ilvl w:val="0"/>
          <w:numId w:val="27"/>
        </w:num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Волновой алгоритм. Нахождение нужного маршрута</w:t>
      </w:r>
    </w:p>
    <w:p w:rsidR="009E40A3" w:rsidRDefault="009E40A3" w:rsidP="009E40A3">
      <w:pPr>
        <w:pStyle w:val="a"/>
        <w:numPr>
          <w:ilvl w:val="0"/>
          <w:numId w:val="2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каркасов минимального веса</w:t>
      </w:r>
    </w:p>
    <w:p w:rsidR="009E40A3" w:rsidRPr="000B0C4D" w:rsidRDefault="009E40A3" w:rsidP="009E40A3">
      <w:pPr>
        <w:pStyle w:val="a"/>
        <w:numPr>
          <w:ilvl w:val="0"/>
          <w:numId w:val="0"/>
        </w:numPr>
        <w:ind w:left="720"/>
        <w:contextualSpacing/>
        <w:jc w:val="both"/>
        <w:rPr>
          <w:sz w:val="28"/>
          <w:szCs w:val="28"/>
        </w:rPr>
      </w:pPr>
    </w:p>
    <w:p w:rsidR="009E40A3" w:rsidRPr="00EF24A4" w:rsidRDefault="009E40A3" w:rsidP="009E40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4A4">
        <w:rPr>
          <w:rFonts w:ascii="Times New Roman" w:hAnsi="Times New Roman" w:cs="Times New Roman"/>
          <w:sz w:val="28"/>
          <w:szCs w:val="28"/>
        </w:rPr>
        <w:t>Промежуточный контроль знаний</w:t>
      </w:r>
    </w:p>
    <w:p w:rsidR="009E40A3" w:rsidRPr="007D30A0" w:rsidRDefault="009E40A3" w:rsidP="009E40A3">
      <w:pPr>
        <w:pStyle w:val="a"/>
        <w:numPr>
          <w:ilvl w:val="0"/>
          <w:numId w:val="0"/>
        </w:numPr>
        <w:contextualSpacing/>
        <w:jc w:val="center"/>
        <w:rPr>
          <w:bCs/>
          <w:sz w:val="28"/>
          <w:szCs w:val="28"/>
        </w:rPr>
      </w:pPr>
      <w:r w:rsidRPr="007D30A0">
        <w:rPr>
          <w:color w:val="000000"/>
          <w:sz w:val="28"/>
          <w:szCs w:val="28"/>
        </w:rPr>
        <w:t>Игры и стратегии</w:t>
      </w:r>
      <w:r w:rsidRPr="007D30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(1</w:t>
      </w:r>
      <w:r w:rsidR="00E1704E">
        <w:rPr>
          <w:bCs/>
          <w:sz w:val="28"/>
          <w:szCs w:val="28"/>
        </w:rPr>
        <w:t>4</w:t>
      </w:r>
      <w:r w:rsidRPr="007D30A0">
        <w:rPr>
          <w:bCs/>
          <w:sz w:val="28"/>
          <w:szCs w:val="28"/>
        </w:rPr>
        <w:t xml:space="preserve"> часов)</w:t>
      </w:r>
    </w:p>
    <w:p w:rsidR="009E40A3" w:rsidRPr="008A5FA3" w:rsidRDefault="009E40A3" w:rsidP="009E40A3">
      <w:pPr>
        <w:pStyle w:val="a"/>
        <w:numPr>
          <w:ilvl w:val="0"/>
          <w:numId w:val="0"/>
        </w:numPr>
        <w:contextualSpacing/>
        <w:jc w:val="center"/>
        <w:rPr>
          <w:bCs/>
          <w:sz w:val="28"/>
          <w:szCs w:val="28"/>
        </w:rPr>
      </w:pPr>
    </w:p>
    <w:p w:rsidR="009E40A3" w:rsidRPr="009E40A3" w:rsidRDefault="009E40A3" w:rsidP="009E4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Дерево игры. Выигрышная и не проигрышная стратегии. Конечная игра. Построение стратегии. Список проигрышных позиций. Алгоритмы для обобщенных игр. Игра как модель управления. Оценочная функция. </w:t>
      </w:r>
      <w:r w:rsidRPr="009E40A3">
        <w:rPr>
          <w:rFonts w:ascii="Times New Roman" w:hAnsi="Times New Roman" w:cs="Times New Roman"/>
          <w:sz w:val="28"/>
          <w:szCs w:val="28"/>
        </w:rPr>
        <w:t>Практические работы:</w:t>
      </w:r>
    </w:p>
    <w:p w:rsidR="009E40A3" w:rsidRPr="00EF24A4" w:rsidRDefault="009E40A3" w:rsidP="009E40A3">
      <w:pPr>
        <w:pStyle w:val="a"/>
        <w:numPr>
          <w:ilvl w:val="0"/>
          <w:numId w:val="0"/>
        </w:numPr>
        <w:contextualSpacing/>
        <w:jc w:val="both"/>
        <w:rPr>
          <w:sz w:val="28"/>
          <w:szCs w:val="28"/>
        </w:rPr>
      </w:pPr>
    </w:p>
    <w:p w:rsidR="009E40A3" w:rsidRPr="00EF24A4" w:rsidRDefault="009E40A3" w:rsidP="009E40A3">
      <w:pPr>
        <w:pStyle w:val="a"/>
        <w:numPr>
          <w:ilvl w:val="0"/>
          <w:numId w:val="27"/>
        </w:num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Построение стратегии на основе списка проигрышных позиций. Алгоритм,</w:t>
      </w:r>
      <w:r w:rsidRPr="00AA0C99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формирующий массив проигрышных позиций в игре</w:t>
      </w:r>
    </w:p>
    <w:p w:rsidR="009E40A3" w:rsidRPr="00337D44" w:rsidRDefault="009E40A3" w:rsidP="009E40A3">
      <w:pPr>
        <w:pStyle w:val="a"/>
        <w:numPr>
          <w:ilvl w:val="0"/>
          <w:numId w:val="27"/>
        </w:num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Построение стратегии на основе инварианта</w:t>
      </w:r>
      <w:r w:rsidRPr="00AA0C99">
        <w:rPr>
          <w:sz w:val="28"/>
          <w:szCs w:val="28"/>
        </w:rPr>
        <w:t xml:space="preserve">. </w:t>
      </w:r>
      <w:r>
        <w:rPr>
          <w:sz w:val="28"/>
          <w:szCs w:val="28"/>
        </w:rPr>
        <w:t>Алгоритм, ре</w:t>
      </w:r>
      <w:r w:rsidRPr="00337D44">
        <w:rPr>
          <w:sz w:val="28"/>
          <w:szCs w:val="28"/>
        </w:rPr>
        <w:t>ализу</w:t>
      </w:r>
      <w:r>
        <w:rPr>
          <w:sz w:val="28"/>
          <w:szCs w:val="28"/>
        </w:rPr>
        <w:t>ющий игру по найденной стратегии</w:t>
      </w:r>
    </w:p>
    <w:p w:rsidR="009E40A3" w:rsidRDefault="009E40A3" w:rsidP="009E40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0A3" w:rsidRDefault="009E40A3" w:rsidP="009E40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4A4">
        <w:rPr>
          <w:rFonts w:ascii="Times New Roman" w:hAnsi="Times New Roman" w:cs="Times New Roman"/>
          <w:sz w:val="28"/>
          <w:szCs w:val="28"/>
        </w:rPr>
        <w:t>Промежуточный контроль знаний</w:t>
      </w:r>
    </w:p>
    <w:p w:rsidR="009E40A3" w:rsidRDefault="009E40A3" w:rsidP="009E40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0A3" w:rsidRPr="00F70F3C" w:rsidRDefault="009E40A3" w:rsidP="009E40A3">
      <w:pPr>
        <w:pStyle w:val="a"/>
        <w:numPr>
          <w:ilvl w:val="0"/>
          <w:numId w:val="0"/>
        </w:numPr>
        <w:contextualSpacing/>
        <w:jc w:val="center"/>
        <w:rPr>
          <w:bCs/>
          <w:sz w:val="28"/>
          <w:szCs w:val="28"/>
        </w:rPr>
      </w:pPr>
      <w:r w:rsidRPr="00F70F3C">
        <w:rPr>
          <w:color w:val="000000"/>
          <w:sz w:val="28"/>
          <w:szCs w:val="28"/>
        </w:rPr>
        <w:t>Исследование алгоритмов математическими методами</w:t>
      </w:r>
      <w:r w:rsidRPr="00F70F3C">
        <w:rPr>
          <w:bCs/>
          <w:sz w:val="28"/>
          <w:szCs w:val="28"/>
        </w:rPr>
        <w:t xml:space="preserve"> </w:t>
      </w:r>
      <w:r w:rsidR="00E1704E">
        <w:rPr>
          <w:bCs/>
          <w:sz w:val="28"/>
          <w:szCs w:val="28"/>
        </w:rPr>
        <w:t>(10</w:t>
      </w:r>
      <w:r>
        <w:rPr>
          <w:bCs/>
          <w:sz w:val="28"/>
          <w:szCs w:val="28"/>
        </w:rPr>
        <w:t xml:space="preserve"> часов</w:t>
      </w:r>
      <w:r w:rsidRPr="00F70F3C">
        <w:rPr>
          <w:bCs/>
          <w:sz w:val="28"/>
          <w:szCs w:val="28"/>
        </w:rPr>
        <w:t>)</w:t>
      </w:r>
    </w:p>
    <w:p w:rsidR="009E40A3" w:rsidRDefault="009E40A3" w:rsidP="009E40A3">
      <w:pPr>
        <w:pStyle w:val="a"/>
        <w:numPr>
          <w:ilvl w:val="0"/>
          <w:numId w:val="0"/>
        </w:numPr>
        <w:contextualSpacing/>
        <w:jc w:val="center"/>
        <w:rPr>
          <w:bCs/>
          <w:sz w:val="28"/>
          <w:szCs w:val="28"/>
        </w:rPr>
      </w:pPr>
    </w:p>
    <w:p w:rsidR="009E40A3" w:rsidRPr="009E40A3" w:rsidRDefault="009E40A3" w:rsidP="009E4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и доказательство его применимости. Исходные данные, к которым применим алгоритм. Лимитирующая функция. Доказательство исполнения алгоритма за конечное число шагов. </w:t>
      </w:r>
      <w:r w:rsidRPr="009E40A3">
        <w:rPr>
          <w:rFonts w:ascii="Times New Roman" w:hAnsi="Times New Roman" w:cs="Times New Roman"/>
          <w:sz w:val="28"/>
          <w:szCs w:val="28"/>
        </w:rPr>
        <w:t xml:space="preserve">Инвариант цикла. </w:t>
      </w:r>
      <w:r w:rsidR="00E1704E"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Pr="009E40A3">
        <w:rPr>
          <w:rFonts w:ascii="Times New Roman" w:hAnsi="Times New Roman" w:cs="Times New Roman"/>
          <w:sz w:val="28"/>
          <w:szCs w:val="28"/>
        </w:rPr>
        <w:t>:</w:t>
      </w:r>
    </w:p>
    <w:p w:rsidR="009E40A3" w:rsidRPr="00EF24A4" w:rsidRDefault="009E40A3" w:rsidP="009E40A3">
      <w:pPr>
        <w:pStyle w:val="a"/>
        <w:numPr>
          <w:ilvl w:val="0"/>
          <w:numId w:val="0"/>
        </w:numPr>
        <w:contextualSpacing/>
        <w:jc w:val="both"/>
        <w:rPr>
          <w:sz w:val="28"/>
          <w:szCs w:val="28"/>
        </w:rPr>
      </w:pPr>
    </w:p>
    <w:p w:rsidR="009E40A3" w:rsidRPr="008F6365" w:rsidRDefault="009E40A3" w:rsidP="009E40A3">
      <w:pPr>
        <w:pStyle w:val="a"/>
        <w:numPr>
          <w:ilvl w:val="0"/>
          <w:numId w:val="27"/>
        </w:num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Исследование алгоритмов и программ. Доказательство применимости алгоритма</w:t>
      </w:r>
    </w:p>
    <w:p w:rsidR="009E40A3" w:rsidRDefault="009E40A3" w:rsidP="009E40A3">
      <w:pPr>
        <w:pStyle w:val="a"/>
        <w:numPr>
          <w:ilvl w:val="0"/>
          <w:numId w:val="0"/>
        </w:numPr>
        <w:contextualSpacing/>
        <w:rPr>
          <w:bCs/>
          <w:sz w:val="28"/>
          <w:szCs w:val="28"/>
        </w:rPr>
      </w:pPr>
    </w:p>
    <w:p w:rsidR="009E40A3" w:rsidRPr="00911C1E" w:rsidRDefault="009E40A3" w:rsidP="009E40A3">
      <w:pPr>
        <w:pStyle w:val="a"/>
        <w:numPr>
          <w:ilvl w:val="0"/>
          <w:numId w:val="0"/>
        </w:num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Итоговый контроль (1 час)</w:t>
      </w:r>
    </w:p>
    <w:p w:rsidR="009E40A3" w:rsidRPr="00911C1E" w:rsidRDefault="009E40A3" w:rsidP="009E40A3">
      <w:pPr>
        <w:pStyle w:val="a"/>
        <w:numPr>
          <w:ilvl w:val="0"/>
          <w:numId w:val="0"/>
        </w:numPr>
        <w:contextualSpacing/>
        <w:jc w:val="center"/>
        <w:rPr>
          <w:bCs/>
          <w:sz w:val="28"/>
          <w:szCs w:val="28"/>
        </w:rPr>
      </w:pPr>
    </w:p>
    <w:p w:rsidR="009E40A3" w:rsidRDefault="009E40A3" w:rsidP="009E40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 знаний.</w:t>
      </w:r>
    </w:p>
    <w:p w:rsidR="009E40A3" w:rsidRDefault="009E40A3" w:rsidP="009E40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CF1" w:rsidRDefault="00DA4CF1">
      <w:pPr>
        <w:rPr>
          <w:rFonts w:ascii="Times New Roman" w:hAnsi="Times New Roman" w:cs="Times New Roman"/>
          <w:sz w:val="28"/>
          <w:szCs w:val="28"/>
        </w:rPr>
      </w:pPr>
    </w:p>
    <w:p w:rsidR="00114628" w:rsidRDefault="00114628">
      <w:pPr>
        <w:rPr>
          <w:rFonts w:ascii="Times New Roman" w:hAnsi="Times New Roman" w:cs="Times New Roman"/>
          <w:sz w:val="28"/>
          <w:szCs w:val="28"/>
        </w:rPr>
      </w:pPr>
    </w:p>
    <w:p w:rsidR="00F44D66" w:rsidRPr="00C43652" w:rsidRDefault="00F44D66" w:rsidP="00F44D66">
      <w:pPr>
        <w:pStyle w:val="a8"/>
        <w:suppressAutoHyphens/>
        <w:ind w:firstLine="709"/>
        <w:contextualSpacing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3652">
        <w:rPr>
          <w:rFonts w:eastAsiaTheme="minorHAnsi"/>
          <w:sz w:val="28"/>
          <w:szCs w:val="28"/>
          <w:lang w:eastAsia="en-US"/>
        </w:rPr>
        <w:lastRenderedPageBreak/>
        <w:t>ТРЕБОВАНИЯ К УРОВНЮ ПОДГОТОВКИ ВЫПУСКНИКОВ ОБРАЗОВАТЕЛЬНЫХ УЧРЕЖДЕНИЙ ОСНОВНОГО ОБЩЕГО ОБРАЗОВАНИЯ ПО ИНФОРМАТИКЕ И ИНФОРМАЦИОННЫМ ТЕХНОЛОГИЯМ</w:t>
      </w:r>
    </w:p>
    <w:p w:rsidR="00F44D66" w:rsidRPr="00105A3E" w:rsidRDefault="00F44D66" w:rsidP="00F44D66">
      <w:pPr>
        <w:spacing w:before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В результате изучения информатики и информационных технологий ученик должен</w:t>
      </w:r>
    </w:p>
    <w:p w:rsidR="00F44D66" w:rsidRPr="00105A3E" w:rsidRDefault="00F44D66" w:rsidP="00F44D66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виды информационных процессов; примеры источников и приемников информации;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программный принцип работы компьютера;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и функции, </w:t>
      </w:r>
      <w:r w:rsidRPr="00105A3E">
        <w:rPr>
          <w:rFonts w:ascii="Times New Roman" w:hAnsi="Times New Roman" w:cs="Times New Roman"/>
          <w:sz w:val="28"/>
          <w:szCs w:val="28"/>
        </w:rPr>
        <w:t xml:space="preserve">используемых информационных и коммуникационных технологий; </w:t>
      </w:r>
    </w:p>
    <w:p w:rsidR="00F44D66" w:rsidRPr="00105A3E" w:rsidRDefault="00F44D66" w:rsidP="00F44D66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уметь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создавать информационные объекты, в том числе:</w:t>
      </w:r>
    </w:p>
    <w:p w:rsidR="00F44D66" w:rsidRPr="00105A3E" w:rsidRDefault="00F44D66" w:rsidP="00F44D66">
      <w:pPr>
        <w:spacing w:line="240" w:lineRule="auto"/>
        <w:ind w:left="902" w:hanging="3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-</w:t>
      </w:r>
      <w:r w:rsidRPr="00105A3E">
        <w:rPr>
          <w:rFonts w:ascii="Times New Roman" w:hAnsi="Times New Roman" w:cs="Times New Roman"/>
          <w:sz w:val="28"/>
          <w:szCs w:val="28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F44D66" w:rsidRPr="00105A3E" w:rsidRDefault="00F44D66" w:rsidP="00F44D66">
      <w:pPr>
        <w:spacing w:line="240" w:lineRule="auto"/>
        <w:ind w:left="902" w:hanging="3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-</w:t>
      </w:r>
      <w:r w:rsidRPr="00105A3E">
        <w:rPr>
          <w:rFonts w:ascii="Times New Roman" w:hAnsi="Times New Roman" w:cs="Times New Roman"/>
          <w:sz w:val="28"/>
          <w:szCs w:val="28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F44D66" w:rsidRPr="00105A3E" w:rsidRDefault="00F44D66" w:rsidP="00F44D66">
      <w:pPr>
        <w:spacing w:line="240" w:lineRule="auto"/>
        <w:ind w:left="902" w:hanging="3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-</w:t>
      </w:r>
      <w:r w:rsidRPr="00105A3E">
        <w:rPr>
          <w:rFonts w:ascii="Times New Roman" w:hAnsi="Times New Roman" w:cs="Times New Roman"/>
          <w:sz w:val="28"/>
          <w:szCs w:val="28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F44D66" w:rsidRPr="00105A3E" w:rsidRDefault="00F44D66" w:rsidP="00F44D66">
      <w:pPr>
        <w:spacing w:line="240" w:lineRule="auto"/>
        <w:ind w:left="902" w:hanging="3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-</w:t>
      </w:r>
      <w:r w:rsidRPr="00105A3E">
        <w:rPr>
          <w:rFonts w:ascii="Times New Roman" w:hAnsi="Times New Roman" w:cs="Times New Roman"/>
          <w:sz w:val="28"/>
          <w:szCs w:val="28"/>
        </w:rPr>
        <w:tab/>
        <w:t>создавать записи в базе данных;</w:t>
      </w:r>
    </w:p>
    <w:p w:rsidR="00F44D66" w:rsidRPr="00105A3E" w:rsidRDefault="00F44D66" w:rsidP="00F44D66">
      <w:pPr>
        <w:spacing w:line="240" w:lineRule="auto"/>
        <w:ind w:left="902" w:hanging="3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-</w:t>
      </w:r>
      <w:r w:rsidRPr="00105A3E">
        <w:rPr>
          <w:rFonts w:ascii="Times New Roman" w:hAnsi="Times New Roman" w:cs="Times New Roman"/>
          <w:sz w:val="28"/>
          <w:szCs w:val="28"/>
        </w:rPr>
        <w:tab/>
        <w:t>создавать презентации на основе шаблонов;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искать информацию с применением правил поиска (построения запросов) в базах данных, компьютерных сетях, некомпьютерных </w:t>
      </w:r>
      <w:r w:rsidRPr="00105A3E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F44D66" w:rsidRPr="00105A3E" w:rsidRDefault="00F44D66" w:rsidP="00F44D66">
      <w:pPr>
        <w:spacing w:before="24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05A3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05A3E">
        <w:rPr>
          <w:rFonts w:ascii="Times New Roman" w:hAnsi="Times New Roman" w:cs="Times New Roman"/>
          <w:sz w:val="28"/>
          <w:szCs w:val="28"/>
        </w:rPr>
        <w:t>: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проведения компьютерных экспериментов с использованием готовых моделей объектов и процессов;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F44D66" w:rsidRDefault="00F44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br w:type="page"/>
      </w:r>
    </w:p>
    <w:p w:rsidR="00F44D66" w:rsidRPr="00105A3E" w:rsidRDefault="00F44D66" w:rsidP="00F44D66">
      <w:pPr>
        <w:pStyle w:val="af"/>
        <w:contextualSpacing/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</w:pPr>
      <w:r w:rsidRPr="00105A3E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lastRenderedPageBreak/>
        <w:t xml:space="preserve">Перечень средств ИКТ, необходимых для реализации программы </w:t>
      </w:r>
    </w:p>
    <w:p w:rsidR="00F44D66" w:rsidRPr="00105A3E" w:rsidRDefault="00F44D66" w:rsidP="00F44D66">
      <w:pPr>
        <w:pStyle w:val="af"/>
        <w:contextualSpacing/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</w:pPr>
    </w:p>
    <w:p w:rsidR="00F44D66" w:rsidRPr="00105A3E" w:rsidRDefault="00F44D66" w:rsidP="00F44D66">
      <w:pPr>
        <w:pStyle w:val="af"/>
        <w:contextualSpacing/>
        <w:jc w:val="left"/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</w:pPr>
      <w:r w:rsidRPr="00105A3E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>Аппаратные средства</w:t>
      </w:r>
    </w:p>
    <w:p w:rsidR="00F44D66" w:rsidRPr="00105A3E" w:rsidRDefault="00F44D66" w:rsidP="00F44D66">
      <w:pPr>
        <w:pStyle w:val="af"/>
        <w:contextualSpacing/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</w:pP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Компьютер – универсальное устройство обработки информации; основная конфигурация современного компьютера обеспечивает учащемуся мульти</w:t>
      </w:r>
      <w:r>
        <w:rPr>
          <w:rFonts w:ascii="Times New Roman" w:hAnsi="Times New Roman" w:cs="Times New Roman"/>
          <w:sz w:val="28"/>
          <w:szCs w:val="28"/>
        </w:rPr>
        <w:t xml:space="preserve">медиа-возможности: </w:t>
      </w:r>
      <w:proofErr w:type="gramStart"/>
      <w:r w:rsidRPr="00105A3E">
        <w:rPr>
          <w:rFonts w:ascii="Times New Roman" w:hAnsi="Times New Roman" w:cs="Times New Roman"/>
          <w:sz w:val="28"/>
          <w:szCs w:val="28"/>
        </w:rPr>
        <w:t>видео-изображение</w:t>
      </w:r>
      <w:proofErr w:type="gramEnd"/>
      <w:r w:rsidRPr="00105A3E">
        <w:rPr>
          <w:rFonts w:ascii="Times New Roman" w:hAnsi="Times New Roman" w:cs="Times New Roman"/>
          <w:sz w:val="28"/>
          <w:szCs w:val="28"/>
        </w:rPr>
        <w:t>, качественный стереозвук в наушниках, речевой ввод с микрофона и др.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Проектор, 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Принтер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Телекоммуникационный блок, устройства, обеспечивающие подключение к сети – дает доступ к российским и мировым информационным ресурсам, позволяет вести переписку с другими школами.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Устройства вывода звуковой информации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Устройства для ручного ввода текстовой информации и манипулирования экранными объектами – 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Устройства создания графической информации (графический планшет) – используются для создания и редактирования графических объектов, ввода рукописного текста и преобразования его в текстовый формат.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Устройства для создания музыкальной информации (музыкальные клавиатуры, вместе с соответствующим программным обеспечением) – позволяют учащимся создавать музыкальные мелодии, аранжировать их любым составом инструментов, слышать их исполнение, редактировать их. 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Устройства для записи (ввода) визуальной и звуковой информации: сканер; фотоаппарат; видеокамера; ци</w:t>
      </w:r>
      <w:r>
        <w:rPr>
          <w:rFonts w:ascii="Times New Roman" w:hAnsi="Times New Roman" w:cs="Times New Roman"/>
          <w:sz w:val="28"/>
          <w:szCs w:val="28"/>
        </w:rPr>
        <w:t>фровой микроскоп; аудио и видео</w:t>
      </w:r>
      <w:r w:rsidRPr="00105A3E">
        <w:rPr>
          <w:rFonts w:ascii="Times New Roman" w:hAnsi="Times New Roman" w:cs="Times New Roman"/>
          <w:sz w:val="28"/>
          <w:szCs w:val="28"/>
        </w:rPr>
        <w:t>магнитофон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lastRenderedPageBreak/>
        <w:t>Датчики (расстояния, освещенности, температуры, силы, влажности, и др.)  – позволяют измерять и вводить в компьютер информацию об окружающем мире.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Управляемые компьютером устройства – дают возможность учащимся освоить простейшие принципы и технологии автоматического управления (обратная связь и т. д.), одновременно с другими базовыми понятиями информатики. </w:t>
      </w:r>
    </w:p>
    <w:p w:rsidR="00F44D66" w:rsidRPr="00105A3E" w:rsidRDefault="00F44D66" w:rsidP="00F44D66">
      <w:pPr>
        <w:pStyle w:val="af"/>
        <w:contextualSpacing/>
        <w:jc w:val="left"/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</w:pPr>
    </w:p>
    <w:p w:rsidR="00F44D66" w:rsidRDefault="00F44D66" w:rsidP="00F44D66">
      <w:pPr>
        <w:pStyle w:val="af"/>
        <w:contextualSpacing/>
        <w:jc w:val="left"/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</w:pPr>
      <w:r w:rsidRPr="00105A3E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>Программные средства</w:t>
      </w:r>
    </w:p>
    <w:p w:rsidR="00F44D66" w:rsidRPr="00105A3E" w:rsidRDefault="00F44D66" w:rsidP="00F44D66">
      <w:pPr>
        <w:pStyle w:val="af"/>
        <w:contextualSpacing/>
        <w:jc w:val="left"/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</w:pP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Операционная система.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Файловый менеджер (в составе операционной системы или др.).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Антивирусная программа.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Программа-архиватор.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Клавиатурный тренажер.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Звуковой редактор.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Простая система управления базами данных.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Простая геоинформационная система.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Система автоматизированного проектирования.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Виртуальные компьютерные лаборатории.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Программа-переводчик.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Система оптического распознавания текста. 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Мультимедиа проигрыватель (входит в состав операционных систем или др.).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Система программирования.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Почтовый клиент (входит в состав операционных систем или др.).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Браузер (входит в состав операционных систем или др.).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Программа интерактивного общения 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Простой редактор Web-страниц</w:t>
      </w:r>
    </w:p>
    <w:p w:rsidR="0092223F" w:rsidRDefault="0092223F" w:rsidP="00054807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ОЦЕНИВАНИЯ</w:t>
      </w:r>
    </w:p>
    <w:p w:rsidR="0092223F" w:rsidRPr="003D6F5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6F53">
        <w:rPr>
          <w:rFonts w:ascii="Times New Roman" w:hAnsi="Times New Roman" w:cs="Times New Roman"/>
          <w:b/>
          <w:sz w:val="28"/>
          <w:szCs w:val="28"/>
        </w:rPr>
        <w:t>Оценка практических работ.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Оценка «5»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 выполнил работу в полном объеме с соблюдением необходимой последовательности действий;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 проводит работу в условиях, обеспечивающих получение правильных результатов и выводов;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 соблюдает правила техники безопасности;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 в ответе правильно и аккуратно выполняет все записи, таблицы, рисунки, чертежи, графики, вычисления;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 правильно выполняет анализ ошибок.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Оценка «4» ставится, если выполнены требования к оценке 5, но допущены 2-3 недочета, не более одной ошибки и одного недочета.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Оценка «3» ставится, если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работа выполнена не полностью, но объем выполненной части таков, что позволяет получить правильные результаты и выводы;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в ходе проведения работы были допущены ошибки.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Оценка «2» ставится, если• работа выполнена не полностью и объем выполненной работы не позволяет сделать правильных выводов;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работа проводилась неправильно.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 xml:space="preserve">Оценка «1» ставится в том случае, если 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 ученик совсем не выполнил работу.</w:t>
      </w:r>
    </w:p>
    <w:p w:rsidR="0092223F" w:rsidRPr="003D6F5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6F53">
        <w:rPr>
          <w:rFonts w:ascii="Times New Roman" w:hAnsi="Times New Roman" w:cs="Times New Roman"/>
          <w:b/>
          <w:sz w:val="28"/>
          <w:szCs w:val="28"/>
        </w:rPr>
        <w:t>Оценка устных ответов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Оценка «5» ставится в том случае, если учащийся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правильно понимает сущность вопроса, дает точное определение и истолкование основных понятий;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правильно анализирует условие задачи, строит алгоритм и записывает программу;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строит ответ по собственному плану, сопровождает ответ новыми примерами, умеет применить знания в новой ситуации;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 xml:space="preserve">• может установить связь между изучаемым и ранее изученным материалом из курса информатики, а также с материалом, усвоенным 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при изучении других предметов.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Оценка «4» ставится, если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 xml:space="preserve">• ответ ученика удовлетворяет основным требованиям к ответу на оценку 5, но дан без использования собственного плана, </w:t>
      </w:r>
      <w:proofErr w:type="gramStart"/>
      <w:r w:rsidRPr="00734FA3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73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 xml:space="preserve">примеров, без применения знаний в новой ситуации, без использования связей с ранее изученным материалом и материалом, усвоенным </w:t>
      </w:r>
      <w:proofErr w:type="gramStart"/>
      <w:r w:rsidRPr="00734FA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3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34FA3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734FA3">
        <w:rPr>
          <w:rFonts w:ascii="Times New Roman" w:hAnsi="Times New Roman" w:cs="Times New Roman"/>
          <w:sz w:val="28"/>
          <w:szCs w:val="28"/>
        </w:rPr>
        <w:t xml:space="preserve"> других предметов;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 xml:space="preserve">• учащийся допустил одну ошибку или не более двух недочетов и может их исправить самостоятельно или с небольшой помощью 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учителя.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Оценка «3» ставится, если учащийся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 xml:space="preserve">• правильно понимает сущность вопроса, но в ответе имеются отдельные пробелы в усвоении вопросов курса информатики, не 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34FA3">
        <w:rPr>
          <w:rFonts w:ascii="Times New Roman" w:hAnsi="Times New Roman" w:cs="Times New Roman"/>
          <w:sz w:val="28"/>
          <w:szCs w:val="28"/>
        </w:rPr>
        <w:lastRenderedPageBreak/>
        <w:t>препятствующие</w:t>
      </w:r>
      <w:proofErr w:type="gramEnd"/>
      <w:r w:rsidRPr="00734FA3">
        <w:rPr>
          <w:rFonts w:ascii="Times New Roman" w:hAnsi="Times New Roman" w:cs="Times New Roman"/>
          <w:sz w:val="28"/>
          <w:szCs w:val="28"/>
        </w:rPr>
        <w:t xml:space="preserve"> дальнейшему усвоению программного материала;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умеет применять полученные знания при решении простых задач по готовому алгоритму;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34FA3">
        <w:rPr>
          <w:rFonts w:ascii="Times New Roman" w:hAnsi="Times New Roman" w:cs="Times New Roman"/>
          <w:sz w:val="28"/>
          <w:szCs w:val="28"/>
        </w:rPr>
        <w:t>допустил не более одной</w:t>
      </w:r>
      <w:proofErr w:type="gramEnd"/>
      <w:r w:rsidRPr="00734FA3">
        <w:rPr>
          <w:rFonts w:ascii="Times New Roman" w:hAnsi="Times New Roman" w:cs="Times New Roman"/>
          <w:sz w:val="28"/>
          <w:szCs w:val="28"/>
        </w:rPr>
        <w:t xml:space="preserve"> грубой ошибки и двух недочетов, не более одной грубой и одной негрубой ошибки, не более двух-трех 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негрубых ошибок, одной негрубой ошибки и трех недочетов;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допустил четыре-пять недочетов.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 xml:space="preserve">Оценка «2» ставится, если учащийся не овладел основными знаниями и умениями в соответствии с требованиями программы и 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допустил больше ошибок и недочетов, чем необходимо для оценки 3.</w:t>
      </w:r>
    </w:p>
    <w:p w:rsidR="0092223F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Оценка «1» ставится в том случае, если ученик не может ответить ни на один из поставленных вопросов.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614" w:rsidRDefault="00ED3614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2223F" w:rsidRPr="003D6F5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6F53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3D6F5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Оценка 5 ставится в том случае, если учащийся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выполнил работу в полном объеме с соблюдением необходимой последовательности действий;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допустил не более 2% неверных ответов.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Оценка 4 ставится, если выполнены требования к оценке 5, но допущены ошибки (не более 20% ответов от общего количества заданий).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Оценка 3 ставится, если учащийся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выполнил работу в полном объеме, неверные ответы составляют от 20% до 50% ответов от общего числа заданий;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если работа выполнена не полностью, но объем выполненной части таков, что позволяет получить оценку.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Оценка 2 ставится, если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работа, выполнена полностью, но количество правильных ответов не превышает 50% от общего числа заданий;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работа выполнена не полностью и объем выполненной работы не превышает 50% от общего числа заданий.</w:t>
      </w:r>
    </w:p>
    <w:p w:rsidR="0092223F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Оценка 1 ставится в том случае, если ученик совсем не выполнил работу.</w:t>
      </w:r>
    </w:p>
    <w:p w:rsidR="0092223F" w:rsidRDefault="0092223F" w:rsidP="00054807">
      <w:pPr>
        <w:spacing w:line="240" w:lineRule="auto"/>
        <w:contextualSpacing/>
      </w:pPr>
    </w:p>
    <w:p w:rsidR="0092223F" w:rsidRDefault="0092223F" w:rsidP="0092223F">
      <w:pPr>
        <w:spacing w:line="360" w:lineRule="auto"/>
      </w:pPr>
    </w:p>
    <w:p w:rsidR="00211C4F" w:rsidRDefault="00211C4F" w:rsidP="0092223F">
      <w:pPr>
        <w:spacing w:line="360" w:lineRule="auto"/>
      </w:pPr>
    </w:p>
    <w:p w:rsidR="00211C4F" w:rsidRDefault="00211C4F" w:rsidP="0092223F">
      <w:pPr>
        <w:spacing w:line="360" w:lineRule="auto"/>
      </w:pPr>
    </w:p>
    <w:p w:rsidR="00211C4F" w:rsidRDefault="00211C4F" w:rsidP="0092223F">
      <w:pPr>
        <w:spacing w:line="360" w:lineRule="auto"/>
      </w:pPr>
    </w:p>
    <w:p w:rsidR="00211C4F" w:rsidRDefault="00211C4F" w:rsidP="0092223F">
      <w:pPr>
        <w:spacing w:line="360" w:lineRule="auto"/>
      </w:pPr>
    </w:p>
    <w:p w:rsidR="00211C4F" w:rsidRDefault="00211C4F" w:rsidP="0092223F">
      <w:pPr>
        <w:spacing w:line="360" w:lineRule="auto"/>
      </w:pPr>
    </w:p>
    <w:p w:rsidR="00357B7E" w:rsidRDefault="00357B7E" w:rsidP="0092223F">
      <w:pPr>
        <w:spacing w:line="360" w:lineRule="auto"/>
      </w:pPr>
    </w:p>
    <w:p w:rsidR="0092223F" w:rsidRDefault="0092223F" w:rsidP="009222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</w:t>
      </w:r>
      <w:r w:rsidR="0056334F">
        <w:rPr>
          <w:rFonts w:ascii="Times New Roman" w:hAnsi="Times New Roman" w:cs="Times New Roman"/>
          <w:sz w:val="28"/>
          <w:szCs w:val="28"/>
        </w:rPr>
        <w:t xml:space="preserve"> 10 класс</w:t>
      </w:r>
    </w:p>
    <w:p w:rsidR="0092223F" w:rsidRPr="00212AB8" w:rsidRDefault="0092223F" w:rsidP="009222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3389"/>
        <w:gridCol w:w="1044"/>
        <w:gridCol w:w="1653"/>
        <w:gridCol w:w="1722"/>
        <w:gridCol w:w="1199"/>
      </w:tblGrid>
      <w:tr w:rsidR="0092223F" w:rsidRPr="00F80BC4" w:rsidTr="004F4EC6">
        <w:trPr>
          <w:trHeight w:val="611"/>
        </w:trPr>
        <w:tc>
          <w:tcPr>
            <w:tcW w:w="348" w:type="dxa"/>
            <w:vMerge w:val="restart"/>
            <w:vAlign w:val="center"/>
          </w:tcPr>
          <w:p w:rsidR="0092223F" w:rsidRPr="00F80BC4" w:rsidRDefault="0092223F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92223F" w:rsidRPr="00F80BC4" w:rsidRDefault="0092223F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0" w:type="auto"/>
            <w:vMerge w:val="restart"/>
            <w:vAlign w:val="center"/>
          </w:tcPr>
          <w:p w:rsidR="0092223F" w:rsidRPr="00F80BC4" w:rsidRDefault="0092223F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  <w:r w:rsidR="00DF3815" w:rsidRPr="00F8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0" w:type="auto"/>
            <w:gridSpan w:val="3"/>
            <w:vAlign w:val="center"/>
          </w:tcPr>
          <w:p w:rsidR="0092223F" w:rsidRPr="00F80BC4" w:rsidRDefault="0092223F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92223F" w:rsidRPr="00F80BC4" w:rsidTr="004F4EC6">
        <w:trPr>
          <w:trHeight w:val="1088"/>
        </w:trPr>
        <w:tc>
          <w:tcPr>
            <w:tcW w:w="348" w:type="dxa"/>
            <w:vMerge/>
            <w:vAlign w:val="center"/>
          </w:tcPr>
          <w:p w:rsidR="0092223F" w:rsidRPr="00F80BC4" w:rsidRDefault="0092223F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2223F" w:rsidRPr="00F80BC4" w:rsidRDefault="0092223F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2223F" w:rsidRPr="00F80BC4" w:rsidRDefault="0092223F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223F" w:rsidRPr="00F80BC4" w:rsidRDefault="0092223F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Изучение нового и закрепление</w:t>
            </w:r>
          </w:p>
        </w:tc>
        <w:tc>
          <w:tcPr>
            <w:tcW w:w="0" w:type="auto"/>
            <w:vAlign w:val="center"/>
          </w:tcPr>
          <w:p w:rsidR="0092223F" w:rsidRPr="00F80BC4" w:rsidRDefault="00C57115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="0092223F" w:rsidRPr="00F80BC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vAlign w:val="center"/>
          </w:tcPr>
          <w:p w:rsidR="0092223F" w:rsidRPr="00F80BC4" w:rsidRDefault="009308B9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223F" w:rsidRPr="00F80BC4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</w:tr>
      <w:tr w:rsidR="009308B9" w:rsidRPr="00F80BC4" w:rsidTr="004F4EC6">
        <w:trPr>
          <w:trHeight w:val="803"/>
        </w:trPr>
        <w:tc>
          <w:tcPr>
            <w:tcW w:w="348" w:type="dxa"/>
            <w:vAlign w:val="center"/>
          </w:tcPr>
          <w:p w:rsidR="009308B9" w:rsidRPr="00F80BC4" w:rsidRDefault="009308B9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308B9" w:rsidRPr="00F80BC4" w:rsidRDefault="00CB7323" w:rsidP="00F80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</w:t>
            </w:r>
          </w:p>
        </w:tc>
        <w:tc>
          <w:tcPr>
            <w:tcW w:w="0" w:type="auto"/>
            <w:vAlign w:val="center"/>
          </w:tcPr>
          <w:p w:rsidR="009308B9" w:rsidRPr="00F80BC4" w:rsidRDefault="00CB7323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308B9" w:rsidRPr="00F80BC4" w:rsidRDefault="00CB7323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308B9" w:rsidRPr="00F80BC4" w:rsidRDefault="00F80BC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308B9" w:rsidRPr="00F80BC4" w:rsidRDefault="00CB7323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8B9" w:rsidRPr="00F80BC4" w:rsidTr="004F4EC6">
        <w:trPr>
          <w:trHeight w:val="857"/>
        </w:trPr>
        <w:tc>
          <w:tcPr>
            <w:tcW w:w="348" w:type="dxa"/>
            <w:vAlign w:val="center"/>
          </w:tcPr>
          <w:p w:rsidR="009308B9" w:rsidRPr="00F80BC4" w:rsidRDefault="000D381D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308B9" w:rsidRPr="00F80BC4" w:rsidRDefault="00CB7323" w:rsidP="00F80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0" w:type="auto"/>
            <w:vAlign w:val="center"/>
          </w:tcPr>
          <w:p w:rsidR="009308B9" w:rsidRPr="00357B7E" w:rsidRDefault="00357B7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308B9" w:rsidRPr="00C96AE4" w:rsidRDefault="00C96AE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308B9" w:rsidRPr="00C96AE4" w:rsidRDefault="00C96AE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308B9" w:rsidRPr="00704EB4" w:rsidRDefault="00704EB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2223F" w:rsidRPr="00F80BC4" w:rsidTr="004F4EC6">
        <w:trPr>
          <w:trHeight w:val="838"/>
        </w:trPr>
        <w:tc>
          <w:tcPr>
            <w:tcW w:w="348" w:type="dxa"/>
            <w:vAlign w:val="center"/>
          </w:tcPr>
          <w:p w:rsidR="0092223F" w:rsidRPr="00F80BC4" w:rsidRDefault="000D381D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2223F" w:rsidRPr="00F80BC4" w:rsidRDefault="00CB7323" w:rsidP="00F80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информации</w:t>
            </w:r>
          </w:p>
        </w:tc>
        <w:tc>
          <w:tcPr>
            <w:tcW w:w="0" w:type="auto"/>
            <w:vAlign w:val="center"/>
          </w:tcPr>
          <w:p w:rsidR="0092223F" w:rsidRPr="00357B7E" w:rsidRDefault="00357B7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2223F" w:rsidRPr="00C96AE4" w:rsidRDefault="00C96AE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2223F" w:rsidRPr="00C96AE4" w:rsidRDefault="00C96AE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2223F" w:rsidRPr="00704EB4" w:rsidRDefault="00704EB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308B9" w:rsidRPr="00F80BC4" w:rsidTr="004F4EC6">
        <w:trPr>
          <w:trHeight w:val="839"/>
        </w:trPr>
        <w:tc>
          <w:tcPr>
            <w:tcW w:w="348" w:type="dxa"/>
            <w:vAlign w:val="center"/>
          </w:tcPr>
          <w:p w:rsidR="009308B9" w:rsidRPr="00F80BC4" w:rsidRDefault="000D381D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308B9" w:rsidRPr="00F80BC4" w:rsidRDefault="00CB7323" w:rsidP="00F80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основы компьютеров</w:t>
            </w:r>
          </w:p>
        </w:tc>
        <w:tc>
          <w:tcPr>
            <w:tcW w:w="0" w:type="auto"/>
            <w:vAlign w:val="center"/>
          </w:tcPr>
          <w:p w:rsidR="009308B9" w:rsidRPr="00357B7E" w:rsidRDefault="00357B7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308B9" w:rsidRPr="00C96AE4" w:rsidRDefault="00C96AE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308B9" w:rsidRPr="00C96AE4" w:rsidRDefault="00C96AE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308B9" w:rsidRPr="00704EB4" w:rsidRDefault="00704EB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323" w:rsidRPr="00F80BC4" w:rsidTr="004F4EC6">
        <w:trPr>
          <w:trHeight w:val="836"/>
        </w:trPr>
        <w:tc>
          <w:tcPr>
            <w:tcW w:w="348" w:type="dxa"/>
            <w:vAlign w:val="center"/>
          </w:tcPr>
          <w:p w:rsidR="00CB7323" w:rsidRPr="00704EB4" w:rsidRDefault="00704EB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CB7323" w:rsidRDefault="00C22A4E" w:rsidP="00F80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компьютера</w:t>
            </w:r>
          </w:p>
        </w:tc>
        <w:tc>
          <w:tcPr>
            <w:tcW w:w="0" w:type="auto"/>
            <w:vAlign w:val="center"/>
          </w:tcPr>
          <w:p w:rsidR="00CB7323" w:rsidRPr="00357B7E" w:rsidRDefault="002549CB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B7323" w:rsidRPr="00C96AE4" w:rsidRDefault="00C96AE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B7323" w:rsidRPr="00C96AE4" w:rsidRDefault="00C96AE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B7323" w:rsidRPr="00704EB4" w:rsidRDefault="00704EB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22A4E" w:rsidRPr="00F80BC4" w:rsidTr="004F4EC6">
        <w:trPr>
          <w:trHeight w:val="977"/>
        </w:trPr>
        <w:tc>
          <w:tcPr>
            <w:tcW w:w="348" w:type="dxa"/>
            <w:vAlign w:val="center"/>
          </w:tcPr>
          <w:p w:rsidR="00C22A4E" w:rsidRPr="00704EB4" w:rsidRDefault="00704EB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C22A4E" w:rsidRDefault="00C22A4E" w:rsidP="00F80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0" w:type="auto"/>
            <w:vAlign w:val="center"/>
          </w:tcPr>
          <w:p w:rsidR="00C22A4E" w:rsidRPr="00357B7E" w:rsidRDefault="00357B7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22A4E" w:rsidRPr="00C96AE4" w:rsidRDefault="00C96AE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22A4E" w:rsidRPr="00C96AE4" w:rsidRDefault="00C96AE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22A4E" w:rsidRPr="00704EB4" w:rsidRDefault="00704EB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22A4E" w:rsidRPr="00F80BC4" w:rsidTr="004F4EC6">
        <w:trPr>
          <w:trHeight w:val="701"/>
        </w:trPr>
        <w:tc>
          <w:tcPr>
            <w:tcW w:w="348" w:type="dxa"/>
            <w:vAlign w:val="center"/>
          </w:tcPr>
          <w:p w:rsidR="00C22A4E" w:rsidRPr="004F4EC6" w:rsidRDefault="004F4EC6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22A4E" w:rsidRDefault="004F4EC6" w:rsidP="00F80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0" w:type="auto"/>
            <w:vAlign w:val="center"/>
          </w:tcPr>
          <w:p w:rsidR="00C22A4E" w:rsidRPr="00357B7E" w:rsidRDefault="00357B7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22A4E" w:rsidRPr="00C96AE4" w:rsidRDefault="00C96AE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22A4E" w:rsidRPr="00C96AE4" w:rsidRDefault="00C96AE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22A4E" w:rsidRPr="00C96AE4" w:rsidRDefault="00C96AE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072" w:rsidRPr="00F80BC4" w:rsidTr="004F4EC6">
        <w:trPr>
          <w:trHeight w:val="701"/>
        </w:trPr>
        <w:tc>
          <w:tcPr>
            <w:tcW w:w="348" w:type="dxa"/>
            <w:vAlign w:val="center"/>
          </w:tcPr>
          <w:p w:rsidR="00A02072" w:rsidRDefault="00A02072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A02072" w:rsidRDefault="00A02072" w:rsidP="00F80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0" w:type="auto"/>
            <w:vAlign w:val="center"/>
          </w:tcPr>
          <w:p w:rsidR="00A02072" w:rsidRDefault="00A02072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2072" w:rsidRDefault="00A02072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02072" w:rsidRDefault="00A02072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02072" w:rsidRDefault="00A02072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A4E" w:rsidRPr="00F80BC4" w:rsidTr="004F4EC6">
        <w:trPr>
          <w:trHeight w:val="701"/>
        </w:trPr>
        <w:tc>
          <w:tcPr>
            <w:tcW w:w="348" w:type="dxa"/>
            <w:vAlign w:val="center"/>
          </w:tcPr>
          <w:p w:rsidR="00C22A4E" w:rsidRPr="004F4EC6" w:rsidRDefault="00A02072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  <w:vAlign w:val="center"/>
          </w:tcPr>
          <w:p w:rsidR="00C22A4E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0" w:type="auto"/>
            <w:vAlign w:val="center"/>
          </w:tcPr>
          <w:p w:rsidR="00C22A4E" w:rsidRPr="00357B7E" w:rsidRDefault="00357B7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22A4E" w:rsidRPr="00C96AE4" w:rsidRDefault="00C96AE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22A4E" w:rsidRPr="00C96AE4" w:rsidRDefault="00C96AE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22A4E" w:rsidRPr="00704EB4" w:rsidRDefault="00704EB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22A4E" w:rsidRPr="00F80BC4" w:rsidTr="004F4EC6">
        <w:trPr>
          <w:trHeight w:val="701"/>
        </w:trPr>
        <w:tc>
          <w:tcPr>
            <w:tcW w:w="348" w:type="dxa"/>
            <w:vAlign w:val="center"/>
          </w:tcPr>
          <w:p w:rsidR="00C22A4E" w:rsidRPr="004F4EC6" w:rsidRDefault="00A02072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  <w:vAlign w:val="center"/>
          </w:tcPr>
          <w:p w:rsidR="00C22A4E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вычислительных задач</w:t>
            </w:r>
          </w:p>
        </w:tc>
        <w:tc>
          <w:tcPr>
            <w:tcW w:w="0" w:type="auto"/>
            <w:vAlign w:val="center"/>
          </w:tcPr>
          <w:p w:rsidR="00C22A4E" w:rsidRPr="00357B7E" w:rsidRDefault="00E170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22A4E" w:rsidRPr="00C96AE4" w:rsidRDefault="00C96AE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22A4E" w:rsidRPr="00C96AE4" w:rsidRDefault="00C96AE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22A4E" w:rsidRPr="00704EB4" w:rsidRDefault="00704EB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2223F" w:rsidRPr="00F80BC4" w:rsidTr="00E1704E">
        <w:trPr>
          <w:trHeight w:val="629"/>
        </w:trPr>
        <w:tc>
          <w:tcPr>
            <w:tcW w:w="348" w:type="dxa"/>
            <w:vAlign w:val="center"/>
          </w:tcPr>
          <w:p w:rsidR="0092223F" w:rsidRPr="00F80BC4" w:rsidRDefault="0092223F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223F" w:rsidRPr="00F80BC4" w:rsidRDefault="0092223F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92223F" w:rsidRPr="00357B7E" w:rsidRDefault="00A02072" w:rsidP="00E17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92223F" w:rsidRPr="00C96AE4" w:rsidRDefault="00C96AE4" w:rsidP="00E17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92223F" w:rsidRPr="00C96AE4" w:rsidRDefault="00C96AE4" w:rsidP="00E17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92223F" w:rsidRPr="00E1704E" w:rsidRDefault="00C96AE4" w:rsidP="00E17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57115" w:rsidRDefault="00C57115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4EC6" w:rsidRDefault="004F4EC6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3E0F" w:rsidRDefault="00013E0F" w:rsidP="00FB3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3E0F" w:rsidRDefault="00013E0F" w:rsidP="00FB3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7B7E" w:rsidRDefault="00357B7E" w:rsidP="00FB3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7B7E" w:rsidRDefault="00357B7E" w:rsidP="00FB3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7B7E" w:rsidRPr="00357B7E" w:rsidRDefault="00357B7E" w:rsidP="00FB3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334F" w:rsidRPr="00AA0C99" w:rsidRDefault="0056334F" w:rsidP="0056334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0C99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="00357B7E">
        <w:rPr>
          <w:rFonts w:ascii="Times New Roman" w:hAnsi="Times New Roman" w:cs="Times New Roman"/>
          <w:sz w:val="28"/>
          <w:szCs w:val="28"/>
        </w:rPr>
        <w:t xml:space="preserve"> 11 класс</w:t>
      </w:r>
    </w:p>
    <w:p w:rsidR="0056334F" w:rsidRPr="00AA0C99" w:rsidRDefault="0056334F" w:rsidP="00563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2556"/>
        <w:gridCol w:w="1518"/>
        <w:gridCol w:w="1591"/>
        <w:gridCol w:w="1652"/>
        <w:gridCol w:w="1583"/>
      </w:tblGrid>
      <w:tr w:rsidR="0056334F" w:rsidRPr="00D213DB" w:rsidTr="00E1704E">
        <w:trPr>
          <w:trHeight w:val="377"/>
          <w:jc w:val="center"/>
        </w:trPr>
        <w:tc>
          <w:tcPr>
            <w:tcW w:w="671" w:type="dxa"/>
            <w:vMerge w:val="restart"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1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13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6" w:type="dxa"/>
            <w:vMerge w:val="restart"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DB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518" w:type="dxa"/>
            <w:vMerge w:val="restart"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D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  <w:r w:rsidRPr="00D21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3DB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4826" w:type="dxa"/>
            <w:gridSpan w:val="3"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D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6334F" w:rsidRPr="00D213DB" w:rsidTr="00E1704E">
        <w:trPr>
          <w:trHeight w:val="848"/>
          <w:jc w:val="center"/>
        </w:trPr>
        <w:tc>
          <w:tcPr>
            <w:tcW w:w="671" w:type="dxa"/>
            <w:vMerge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DB">
              <w:rPr>
                <w:rFonts w:ascii="Times New Roman" w:hAnsi="Times New Roman" w:cs="Times New Roman"/>
                <w:sz w:val="24"/>
                <w:szCs w:val="24"/>
              </w:rPr>
              <w:t>Изучение нового и закрепление</w:t>
            </w:r>
          </w:p>
        </w:tc>
        <w:tc>
          <w:tcPr>
            <w:tcW w:w="1652" w:type="dxa"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D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583" w:type="dxa"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D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6334F" w:rsidRPr="00D213DB" w:rsidTr="00E1704E">
        <w:trPr>
          <w:trHeight w:val="958"/>
          <w:jc w:val="center"/>
        </w:trPr>
        <w:tc>
          <w:tcPr>
            <w:tcW w:w="671" w:type="dxa"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vAlign w:val="center"/>
          </w:tcPr>
          <w:p w:rsidR="0056334F" w:rsidRPr="00D213DB" w:rsidRDefault="0056334F" w:rsidP="00E17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Безопасности. Повторение: кодирование информации</w:t>
            </w:r>
          </w:p>
        </w:tc>
        <w:tc>
          <w:tcPr>
            <w:tcW w:w="1518" w:type="dxa"/>
            <w:vAlign w:val="center"/>
          </w:tcPr>
          <w:p w:rsidR="0056334F" w:rsidRPr="00D213DB" w:rsidRDefault="00E1704E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  <w:vAlign w:val="center"/>
          </w:tcPr>
          <w:p w:rsidR="0056334F" w:rsidRPr="00D213DB" w:rsidRDefault="003C6735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34F" w:rsidRPr="00D213DB" w:rsidTr="00E1704E">
        <w:trPr>
          <w:trHeight w:val="958"/>
          <w:jc w:val="center"/>
        </w:trPr>
        <w:tc>
          <w:tcPr>
            <w:tcW w:w="671" w:type="dxa"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vAlign w:val="center"/>
          </w:tcPr>
          <w:p w:rsidR="0056334F" w:rsidRPr="00D213DB" w:rsidRDefault="0056334F" w:rsidP="00E17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 общества и личности</w:t>
            </w:r>
          </w:p>
        </w:tc>
        <w:tc>
          <w:tcPr>
            <w:tcW w:w="1518" w:type="dxa"/>
            <w:vAlign w:val="center"/>
          </w:tcPr>
          <w:p w:rsidR="0056334F" w:rsidRPr="00D213DB" w:rsidRDefault="00E1704E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1" w:type="dxa"/>
            <w:vAlign w:val="center"/>
          </w:tcPr>
          <w:p w:rsidR="0056334F" w:rsidRPr="00D213DB" w:rsidRDefault="003C6735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34F" w:rsidRPr="00D213DB" w:rsidTr="00E1704E">
        <w:trPr>
          <w:trHeight w:val="721"/>
          <w:jc w:val="center"/>
        </w:trPr>
        <w:tc>
          <w:tcPr>
            <w:tcW w:w="671" w:type="dxa"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vAlign w:val="center"/>
          </w:tcPr>
          <w:p w:rsidR="0056334F" w:rsidRPr="00D213DB" w:rsidRDefault="0056334F" w:rsidP="00E1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DB">
              <w:rPr>
                <w:rFonts w:ascii="Times New Roman" w:hAnsi="Times New Roman" w:cs="Times New Roman"/>
                <w:sz w:val="24"/>
                <w:szCs w:val="24"/>
              </w:rPr>
              <w:t>Графы и алгоритмы на графах</w:t>
            </w:r>
          </w:p>
        </w:tc>
        <w:tc>
          <w:tcPr>
            <w:tcW w:w="1518" w:type="dxa"/>
            <w:vAlign w:val="center"/>
          </w:tcPr>
          <w:p w:rsidR="0056334F" w:rsidRPr="00D213DB" w:rsidRDefault="00E1704E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1" w:type="dxa"/>
            <w:vAlign w:val="center"/>
          </w:tcPr>
          <w:p w:rsidR="0056334F" w:rsidRPr="00D213DB" w:rsidRDefault="003C6735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2" w:type="dxa"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34F" w:rsidRPr="00D213DB" w:rsidTr="00E1704E">
        <w:trPr>
          <w:trHeight w:val="701"/>
          <w:jc w:val="center"/>
        </w:trPr>
        <w:tc>
          <w:tcPr>
            <w:tcW w:w="671" w:type="dxa"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vAlign w:val="center"/>
          </w:tcPr>
          <w:p w:rsidR="0056334F" w:rsidRPr="00C8751D" w:rsidRDefault="0056334F" w:rsidP="00E17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и стратегии</w:t>
            </w:r>
          </w:p>
        </w:tc>
        <w:tc>
          <w:tcPr>
            <w:tcW w:w="1518" w:type="dxa"/>
            <w:vAlign w:val="center"/>
          </w:tcPr>
          <w:p w:rsidR="0056334F" w:rsidRPr="00D213DB" w:rsidRDefault="00E1704E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1" w:type="dxa"/>
            <w:vAlign w:val="center"/>
          </w:tcPr>
          <w:p w:rsidR="0056334F" w:rsidRPr="00D213DB" w:rsidRDefault="003C6735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34F" w:rsidRPr="00D213DB" w:rsidTr="00E1704E">
        <w:trPr>
          <w:trHeight w:val="699"/>
          <w:jc w:val="center"/>
        </w:trPr>
        <w:tc>
          <w:tcPr>
            <w:tcW w:w="671" w:type="dxa"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6" w:type="dxa"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алгоритмов математическими методами</w:t>
            </w:r>
          </w:p>
        </w:tc>
        <w:tc>
          <w:tcPr>
            <w:tcW w:w="1518" w:type="dxa"/>
            <w:vAlign w:val="center"/>
          </w:tcPr>
          <w:p w:rsidR="0056334F" w:rsidRPr="00D213DB" w:rsidRDefault="00E1704E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vAlign w:val="center"/>
          </w:tcPr>
          <w:p w:rsidR="0056334F" w:rsidRPr="00D213DB" w:rsidRDefault="003C6735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34F" w:rsidRPr="00D213DB" w:rsidTr="00E1704E">
        <w:trPr>
          <w:trHeight w:val="407"/>
          <w:jc w:val="center"/>
        </w:trPr>
        <w:tc>
          <w:tcPr>
            <w:tcW w:w="671" w:type="dxa"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56334F" w:rsidRPr="00D213DB" w:rsidRDefault="0056334F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18" w:type="dxa"/>
            <w:vAlign w:val="center"/>
          </w:tcPr>
          <w:p w:rsidR="0056334F" w:rsidRPr="00D213DB" w:rsidRDefault="00E1704E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91" w:type="dxa"/>
            <w:vAlign w:val="center"/>
          </w:tcPr>
          <w:p w:rsidR="0056334F" w:rsidRPr="00D213DB" w:rsidRDefault="003C6735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52" w:type="dxa"/>
            <w:vAlign w:val="center"/>
          </w:tcPr>
          <w:p w:rsidR="0056334F" w:rsidRPr="00D213DB" w:rsidRDefault="003C6735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:rsidR="0056334F" w:rsidRPr="00D213DB" w:rsidRDefault="00E1704E" w:rsidP="00E1704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6334F" w:rsidRPr="00AA0C99" w:rsidRDefault="0056334F" w:rsidP="0056334F">
      <w:pPr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E0F" w:rsidRDefault="00013E0F" w:rsidP="00FB3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3E0F" w:rsidRDefault="00013E0F" w:rsidP="00FB3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3E0F" w:rsidRDefault="00013E0F" w:rsidP="00FB3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A39" w:rsidRDefault="00481A39" w:rsidP="00FB3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A39" w:rsidRDefault="00481A39" w:rsidP="00FB3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A39" w:rsidRDefault="00481A39" w:rsidP="00FB3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A39" w:rsidRDefault="00481A39" w:rsidP="00FB3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A39" w:rsidRDefault="00481A39" w:rsidP="00FB3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A39" w:rsidRDefault="00481A39" w:rsidP="00FB3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A39" w:rsidRDefault="00481A39" w:rsidP="00FB3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A39" w:rsidRDefault="00481A39" w:rsidP="00FB3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A39" w:rsidRDefault="00481A39" w:rsidP="00FB3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A39" w:rsidRDefault="00481A39" w:rsidP="00FB3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A39" w:rsidRPr="00481A39" w:rsidRDefault="00481A39" w:rsidP="00FB3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3659" w:rsidRDefault="00FB3659" w:rsidP="00FB3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</w:t>
      </w:r>
      <w:r w:rsidR="00481A39">
        <w:rPr>
          <w:rFonts w:ascii="Times New Roman" w:hAnsi="Times New Roman" w:cs="Times New Roman"/>
          <w:sz w:val="28"/>
          <w:szCs w:val="28"/>
        </w:rPr>
        <w:t xml:space="preserve"> 10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2776"/>
        <w:gridCol w:w="2951"/>
        <w:gridCol w:w="2705"/>
      </w:tblGrid>
      <w:tr w:rsidR="00FC63F6" w:rsidRPr="00385D41" w:rsidTr="005D25FD">
        <w:trPr>
          <w:trHeight w:val="1266"/>
          <w:jc w:val="center"/>
        </w:trPr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№ учебной недели</w:t>
            </w:r>
          </w:p>
        </w:tc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</w:t>
            </w:r>
          </w:p>
        </w:tc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и формы работы</w:t>
            </w:r>
          </w:p>
        </w:tc>
      </w:tr>
      <w:tr w:rsidR="00FC63F6" w:rsidRPr="00385D41" w:rsidTr="005D25FD">
        <w:trPr>
          <w:trHeight w:val="1869"/>
          <w:jc w:val="center"/>
        </w:trPr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A704DF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1(1) </w:t>
            </w:r>
            <w:r w:rsidR="00D74579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безопасности. Организация рабочего места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FC63F6" w:rsidP="005D25FD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Знать правила работы за компьютером, электробезопасности, пожарной безопасности.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FC63F6" w:rsidP="005D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работа в тетрадях</w:t>
            </w:r>
          </w:p>
        </w:tc>
      </w:tr>
      <w:tr w:rsidR="00FC63F6" w:rsidRPr="00385D41" w:rsidTr="005D25FD">
        <w:trPr>
          <w:trHeight w:val="1236"/>
          <w:jc w:val="center"/>
        </w:trPr>
        <w:tc>
          <w:tcPr>
            <w:tcW w:w="0" w:type="auto"/>
            <w:vAlign w:val="center"/>
          </w:tcPr>
          <w:p w:rsidR="00FC63F6" w:rsidRPr="00200622" w:rsidRDefault="005F504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5F5041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17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(1</w:t>
            </w:r>
            <w:r w:rsidR="0017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A704DF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Повторение: деревья, графы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A704DF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составлять граф для перебора всех вариантов</w:t>
            </w:r>
          </w:p>
        </w:tc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FC63F6" w:rsidRPr="00385D41" w:rsidTr="005D25FD">
        <w:trPr>
          <w:trHeight w:val="1539"/>
          <w:jc w:val="center"/>
        </w:trPr>
        <w:tc>
          <w:tcPr>
            <w:tcW w:w="0" w:type="auto"/>
            <w:vAlign w:val="center"/>
          </w:tcPr>
          <w:p w:rsidR="00FC63F6" w:rsidRPr="005F5041" w:rsidRDefault="005F504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17176D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</w:t>
            </w:r>
            <w:r w:rsidR="005F5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  <w:r w:rsidR="00A704DF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Контрольная работа №1 по теме: «Информация и информационные процессы»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FC63F6" w:rsidRPr="00385D41" w:rsidTr="005D25FD">
        <w:trPr>
          <w:jc w:val="center"/>
        </w:trPr>
        <w:tc>
          <w:tcPr>
            <w:tcW w:w="0" w:type="auto"/>
            <w:vAlign w:val="center"/>
          </w:tcPr>
          <w:p w:rsidR="00FC63F6" w:rsidRPr="005F5041" w:rsidRDefault="005F504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17176D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6-7(1-2</w:t>
            </w:r>
            <w:r w:rsidR="00A704DF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9C4AD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041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целых и дробных чисел в другую систему</w:t>
            </w:r>
            <w:r w:rsidR="005F5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F5041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счисления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основание системы счисления, осуществлять операции перевода</w:t>
            </w:r>
          </w:p>
        </w:tc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FC63F6" w:rsidRPr="00385D41" w:rsidTr="005D25FD">
        <w:trPr>
          <w:trHeight w:val="2106"/>
          <w:jc w:val="center"/>
        </w:trPr>
        <w:tc>
          <w:tcPr>
            <w:tcW w:w="0" w:type="auto"/>
            <w:vAlign w:val="center"/>
          </w:tcPr>
          <w:p w:rsidR="00FC63F6" w:rsidRPr="008C1D4A" w:rsidRDefault="008C1D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17176D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8-9(3-4</w:t>
            </w:r>
            <w:r w:rsidR="00A704DF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9C4AD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041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операции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FC63F6" w:rsidP="005D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осуществлять арифметические операции в различных системах счисления</w:t>
            </w:r>
          </w:p>
        </w:tc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продуктивно-самостоятельный, работа в тетрадях</w:t>
            </w:r>
          </w:p>
        </w:tc>
      </w:tr>
      <w:tr w:rsidR="00FC63F6" w:rsidRPr="00385D41" w:rsidTr="005D25FD">
        <w:trPr>
          <w:trHeight w:val="1613"/>
          <w:jc w:val="center"/>
        </w:trPr>
        <w:tc>
          <w:tcPr>
            <w:tcW w:w="0" w:type="auto"/>
            <w:vAlign w:val="center"/>
          </w:tcPr>
          <w:p w:rsidR="00FC63F6" w:rsidRPr="008C1D4A" w:rsidRDefault="008C1D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17176D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10-11(5-6</w:t>
            </w:r>
            <w:r w:rsidR="00A704DF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9C4AD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</w:t>
            </w:r>
            <w:r w:rsidR="00855D48" w:rsidRP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5041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«Растровое и векторное кодирование»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5F5041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инструментами простейших графических редакторов</w:t>
            </w:r>
          </w:p>
        </w:tc>
        <w:tc>
          <w:tcPr>
            <w:tcW w:w="0" w:type="auto"/>
            <w:vAlign w:val="center"/>
          </w:tcPr>
          <w:p w:rsidR="00FC63F6" w:rsidRPr="00385D41" w:rsidRDefault="005F504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</w:tc>
      </w:tr>
      <w:tr w:rsidR="00FC63F6" w:rsidRPr="00385D41" w:rsidTr="005D25FD">
        <w:trPr>
          <w:trHeight w:val="1356"/>
          <w:jc w:val="center"/>
        </w:trPr>
        <w:tc>
          <w:tcPr>
            <w:tcW w:w="0" w:type="auto"/>
            <w:vAlign w:val="center"/>
          </w:tcPr>
          <w:p w:rsidR="00FC63F6" w:rsidRPr="008C1D4A" w:rsidRDefault="008C1D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17176D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12-13(7-8</w:t>
            </w:r>
            <w:r w:rsidR="005F5041" w:rsidRPr="005F5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</w:t>
            </w:r>
            <w:r w:rsidR="00855D48" w:rsidRP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F5041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«Кодирование звуковой информации»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6A600C" w:rsidRDefault="005F504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алгоритмы оцифровки звука, уметь инструментально кодировать звук</w:t>
            </w:r>
          </w:p>
        </w:tc>
        <w:tc>
          <w:tcPr>
            <w:tcW w:w="0" w:type="auto"/>
            <w:vAlign w:val="center"/>
          </w:tcPr>
          <w:p w:rsidR="00FC63F6" w:rsidRPr="00385D41" w:rsidRDefault="005F504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</w:tc>
      </w:tr>
      <w:tr w:rsidR="005F5041" w:rsidRPr="00385D41" w:rsidTr="005D25FD">
        <w:trPr>
          <w:trHeight w:val="1559"/>
          <w:jc w:val="center"/>
        </w:trPr>
        <w:tc>
          <w:tcPr>
            <w:tcW w:w="0" w:type="auto"/>
            <w:vAlign w:val="center"/>
          </w:tcPr>
          <w:p w:rsidR="005F5041" w:rsidRPr="008C1D4A" w:rsidRDefault="008C1D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5041" w:rsidRPr="005F5041" w:rsidRDefault="0017176D" w:rsidP="005F50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14-15(9-10</w:t>
            </w:r>
            <w:r w:rsidR="005F5041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</w:t>
            </w:r>
            <w:r w:rsidR="00855D48" w:rsidRP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F5041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«Кодирование информации»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5041" w:rsidRPr="00385D41" w:rsidRDefault="005F5041" w:rsidP="00855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5F5041" w:rsidRPr="00385D41" w:rsidRDefault="005F5041" w:rsidP="0085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с карточками</w:t>
            </w:r>
          </w:p>
        </w:tc>
      </w:tr>
      <w:tr w:rsidR="00CF5F64" w:rsidRPr="00385D41" w:rsidTr="005D25FD">
        <w:trPr>
          <w:trHeight w:val="2735"/>
          <w:jc w:val="center"/>
        </w:trPr>
        <w:tc>
          <w:tcPr>
            <w:tcW w:w="0" w:type="auto"/>
            <w:vAlign w:val="center"/>
          </w:tcPr>
          <w:p w:rsidR="00CF5F64" w:rsidRPr="00855D48" w:rsidRDefault="00855D4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F64" w:rsidRPr="00385D41" w:rsidRDefault="0017176D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  <w:r w:rsidR="00CF5F64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CF5F64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Логические операции «НЕ», «И», «ИЛИ». Операция «</w:t>
            </w:r>
            <w:proofErr w:type="gramStart"/>
            <w:r w:rsidR="00CF5F64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исключающее</w:t>
            </w:r>
            <w:proofErr w:type="gramEnd"/>
            <w:r w:rsidR="00CF5F64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F64" w:rsidRPr="00385D41" w:rsidRDefault="00CF5F64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уметь при менять для решения задач основные логические операции</w:t>
            </w:r>
            <w:proofErr w:type="gramEnd"/>
          </w:p>
        </w:tc>
        <w:tc>
          <w:tcPr>
            <w:tcW w:w="0" w:type="auto"/>
            <w:vAlign w:val="center"/>
          </w:tcPr>
          <w:p w:rsidR="00CF5F64" w:rsidRPr="00385D41" w:rsidRDefault="00CF5F64" w:rsidP="005D25F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продуктивно-самостоятельный, работа в тетрадях</w:t>
            </w:r>
          </w:p>
        </w:tc>
      </w:tr>
      <w:tr w:rsidR="00FC63F6" w:rsidRPr="00385D41" w:rsidTr="005D25FD">
        <w:trPr>
          <w:trHeight w:val="300"/>
          <w:jc w:val="center"/>
        </w:trPr>
        <w:tc>
          <w:tcPr>
            <w:tcW w:w="0" w:type="auto"/>
            <w:vAlign w:val="center"/>
          </w:tcPr>
          <w:p w:rsidR="00FC63F6" w:rsidRPr="00855D48" w:rsidRDefault="00855D4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17176D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  <w:r w:rsid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  <w:r w:rsid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Практическая работа №</w:t>
            </w:r>
            <w:r w:rsidR="00855D48" w:rsidRP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2495A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«Диаграммы Венна»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FC63F6" w:rsidP="00CF5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="00CF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диаграммы Эйлера-Венна для логических выражений</w:t>
            </w:r>
          </w:p>
        </w:tc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продуктивно-самостоятельный, работа в тетрадях, работа за компьютером</w:t>
            </w:r>
          </w:p>
        </w:tc>
      </w:tr>
      <w:tr w:rsidR="00FC63F6" w:rsidRPr="00385D41" w:rsidTr="005D25FD">
        <w:trPr>
          <w:trHeight w:val="390"/>
          <w:jc w:val="center"/>
        </w:trPr>
        <w:tc>
          <w:tcPr>
            <w:tcW w:w="0" w:type="auto"/>
            <w:vAlign w:val="center"/>
          </w:tcPr>
          <w:p w:rsidR="00FC63F6" w:rsidRPr="00855D48" w:rsidRDefault="00855D4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17176D" w:rsidP="00855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  <w:r w:rsid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="00C2495A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</w:t>
            </w:r>
            <w:r w:rsidR="00855D48" w:rsidRP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C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</w:t>
            </w:r>
            <w:r w:rsidR="00C2495A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логических выражений</w:t>
            </w:r>
            <w:r w:rsidR="009C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CF5F64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FC63F6" w:rsidRPr="00385D41" w:rsidRDefault="00855D4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с карточками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855D48" w:rsidRDefault="00855D4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17176D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  <w:r w:rsidR="00D1224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D1224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385D41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представления чисел в компьютере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A9194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предельные значения чисел в компьютере</w:t>
            </w:r>
          </w:p>
        </w:tc>
        <w:tc>
          <w:tcPr>
            <w:tcW w:w="0" w:type="auto"/>
            <w:vAlign w:val="center"/>
          </w:tcPr>
          <w:p w:rsidR="0020594A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855D48" w:rsidRDefault="00855D4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17176D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  <w:r w:rsid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  <w:r w:rsidR="00D1224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385D41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 </w:t>
            </w:r>
            <w:r w:rsidR="00855D48" w:rsidRP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</w:t>
            </w:r>
            <w:r w:rsidR="00385D41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повышение точности вычислений</w:t>
            </w:r>
            <w:r w:rsid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A9194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составить алгоритм для повышения точности вычислений</w:t>
            </w:r>
          </w:p>
        </w:tc>
        <w:tc>
          <w:tcPr>
            <w:tcW w:w="0" w:type="auto"/>
            <w:vAlign w:val="center"/>
          </w:tcPr>
          <w:p w:rsidR="0020594A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855D48" w:rsidRDefault="00855D4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5D48" w:rsidRPr="00855D48" w:rsidRDefault="0017176D" w:rsidP="00855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247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</w:t>
            </w:r>
            <w:r w:rsidR="005E2ECD" w:rsidRPr="005E2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</w:t>
            </w:r>
            <w:r w:rsidR="00855D48" w:rsidRPr="005E2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)Контрольная работа № 4</w:t>
            </w:r>
            <w:r w:rsidR="00D12242" w:rsidRPr="005E2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«Компьютерная</w:t>
            </w:r>
            <w:r w:rsidR="00D1224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арифметика»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A9194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20594A" w:rsidRPr="00385D41" w:rsidRDefault="001D098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4446F5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4446F5" w:rsidRPr="00855D48" w:rsidRDefault="00855D4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46F5" w:rsidRPr="00385D41" w:rsidRDefault="00247F5B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28-29</w:t>
            </w:r>
            <w:r w:rsid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55D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254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4446F5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Параллельные вычисления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5D48" w:rsidRPr="004F4EC6" w:rsidRDefault="00855D4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F5" w:rsidRPr="00385D41" w:rsidRDefault="004446F5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принципы параллельных и распределенных вычислений</w:t>
            </w:r>
          </w:p>
        </w:tc>
        <w:tc>
          <w:tcPr>
            <w:tcW w:w="0" w:type="auto"/>
            <w:vAlign w:val="center"/>
          </w:tcPr>
          <w:p w:rsidR="004446F5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</w:tc>
      </w:tr>
      <w:tr w:rsidR="004446F5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4446F5" w:rsidRPr="00855D48" w:rsidRDefault="00855D4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46F5" w:rsidRPr="00385D41" w:rsidRDefault="00247F5B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30-31</w:t>
            </w:r>
            <w:r w:rsid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54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  <w:r w:rsidR="004446F5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Распределённые вычисления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46F5" w:rsidRPr="00385D41" w:rsidRDefault="00855D4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принципы параллельных и распределенных вычислений</w:t>
            </w:r>
          </w:p>
        </w:tc>
        <w:tc>
          <w:tcPr>
            <w:tcW w:w="0" w:type="auto"/>
            <w:vAlign w:val="center"/>
          </w:tcPr>
          <w:p w:rsidR="004446F5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855D48" w:rsidRDefault="00855D4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5E2ECD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32-33</w:t>
            </w:r>
            <w:r w:rsidR="00254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55D48" w:rsidRP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54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="00D1224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385D41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 </w:t>
            </w:r>
            <w:r w:rsidR="00855D48" w:rsidRP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C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</w:t>
            </w:r>
            <w:r w:rsidR="00385D41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памяти</w:t>
            </w:r>
            <w:r w:rsidR="009C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4446F5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отследить выполнение программы в памяти компьютера</w:t>
            </w:r>
          </w:p>
        </w:tc>
        <w:tc>
          <w:tcPr>
            <w:tcW w:w="0" w:type="auto"/>
            <w:vAlign w:val="center"/>
          </w:tcPr>
          <w:p w:rsidR="0020594A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855D48" w:rsidRDefault="00855D4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5E2ECD" w:rsidP="00855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34-35</w:t>
            </w:r>
            <w:r w:rsid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54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  <w:r w:rsidR="00D1224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385D41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 </w:t>
            </w:r>
            <w:r w:rsidR="00855D48" w:rsidRP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385D41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«Арифметико-логическое устройство»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4446F5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поразрядное сложение и сдвиг</w:t>
            </w:r>
          </w:p>
        </w:tc>
        <w:tc>
          <w:tcPr>
            <w:tcW w:w="0" w:type="auto"/>
            <w:vAlign w:val="center"/>
          </w:tcPr>
          <w:p w:rsidR="0020594A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855D48" w:rsidRDefault="00855D4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2549CB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36(9-10</w:t>
            </w:r>
            <w:r w:rsidR="00D1224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Контрольн</w:t>
            </w:r>
            <w:r w:rsid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работа № </w:t>
            </w:r>
            <w:r w:rsidR="00855D48" w:rsidRP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1224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«Устройство компьютера»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07BF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20594A" w:rsidRPr="00385D41" w:rsidRDefault="001D098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855D48" w:rsidRDefault="00855D4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5E2ECD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37-38</w:t>
            </w:r>
            <w:r w:rsidR="00D1224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D1224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5D41" w:rsidRPr="00B6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программного обеспечения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07BF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прикладное ПО</w:t>
            </w:r>
          </w:p>
        </w:tc>
        <w:tc>
          <w:tcPr>
            <w:tcW w:w="0" w:type="auto"/>
            <w:vAlign w:val="center"/>
          </w:tcPr>
          <w:p w:rsidR="0020594A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855D48" w:rsidRDefault="00855D4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5E2ECD" w:rsidP="00855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39-40</w:t>
            </w:r>
            <w:r w:rsid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  <w:r w:rsidR="00D1224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385D41" w:rsidRPr="00B6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 </w:t>
            </w:r>
            <w:r w:rsidR="00855D48" w:rsidRP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C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</w:t>
            </w:r>
            <w:r w:rsidR="00B608EF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85D41" w:rsidRPr="00B6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 системы</w:t>
            </w:r>
            <w:r w:rsidR="00B6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07BF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в многооконном режиме</w:t>
            </w:r>
          </w:p>
        </w:tc>
        <w:tc>
          <w:tcPr>
            <w:tcW w:w="0" w:type="auto"/>
            <w:vAlign w:val="center"/>
          </w:tcPr>
          <w:p w:rsidR="0020594A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855D48" w:rsidRDefault="00855D4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5E2ECD" w:rsidP="00855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41-42</w:t>
            </w:r>
            <w:r w:rsidR="00855D48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="00D1224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Контроль</w:t>
            </w:r>
            <w:r w:rsid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работа № </w:t>
            </w:r>
            <w:r w:rsidR="00855D48" w:rsidRP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1224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«Программное обеспечение»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8870A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20594A" w:rsidRPr="00385D41" w:rsidRDefault="001D098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855D48" w:rsidRDefault="00855D4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855D48" w:rsidRDefault="005E2ECD" w:rsidP="00855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43-44</w:t>
            </w:r>
            <w:r w:rsid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55D48" w:rsidRPr="008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25725B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55A44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Набор протоколов TCP/IP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B77D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и прописывать адреса в Интернете, осуществлять обмен файлами</w:t>
            </w:r>
          </w:p>
        </w:tc>
        <w:tc>
          <w:tcPr>
            <w:tcW w:w="0" w:type="auto"/>
            <w:vAlign w:val="center"/>
          </w:tcPr>
          <w:p w:rsidR="0020594A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855D48" w:rsidRDefault="00855D4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5E2ECD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45-46</w:t>
            </w:r>
            <w:r w:rsidR="0046214E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46214E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5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Алгоритмы. Этапы решения задач на компьютере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13F7" w:rsidRPr="00E649AA" w:rsidRDefault="007A598C" w:rsidP="00E64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этапы составления алгоритма</w:t>
            </w:r>
          </w:p>
        </w:tc>
        <w:tc>
          <w:tcPr>
            <w:tcW w:w="0" w:type="auto"/>
            <w:vAlign w:val="center"/>
          </w:tcPr>
          <w:p w:rsidR="0020594A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E649AA" w:rsidRDefault="00E649A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5E2ECD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47-48(3-4</w:t>
            </w:r>
            <w:r w:rsidR="0046214E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5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 </w:t>
            </w:r>
            <w:r w:rsidR="001B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590D3F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5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алгоритмов</w:t>
            </w:r>
            <w:r w:rsidR="001B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A598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пошаговую трассировку алгоритма</w:t>
            </w:r>
          </w:p>
        </w:tc>
        <w:tc>
          <w:tcPr>
            <w:tcW w:w="0" w:type="auto"/>
            <w:vAlign w:val="center"/>
          </w:tcPr>
          <w:p w:rsidR="0020594A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E649A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20594A" w:rsidRPr="00385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582A88" w:rsidRDefault="005E2ECD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49-50</w:t>
            </w:r>
            <w:r w:rsidR="00E6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="0072425A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8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Введение в язык </w:t>
            </w:r>
            <w:r w:rsidR="00582A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7A598C" w:rsidRDefault="007A598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языка программирования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0" w:type="auto"/>
            <w:vAlign w:val="center"/>
          </w:tcPr>
          <w:p w:rsidR="0020594A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E649A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0594A" w:rsidRPr="00385D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5E2ECD" w:rsidP="00E64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51-52</w:t>
            </w:r>
            <w:r w:rsidR="0072425A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  <w:r w:rsidR="0072425A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8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 </w:t>
            </w:r>
            <w:r w:rsidR="00E649AA" w:rsidRPr="00E6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590D3F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8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Простейшая программа</w:t>
            </w:r>
            <w:r w:rsidR="002C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7A598C" w:rsidRDefault="007A598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простейшую программу, запускать и отлаживать</w:t>
            </w:r>
          </w:p>
        </w:tc>
        <w:tc>
          <w:tcPr>
            <w:tcW w:w="0" w:type="auto"/>
            <w:vAlign w:val="center"/>
          </w:tcPr>
          <w:p w:rsidR="0020594A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E649AA" w:rsidRDefault="00E649A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5E2ECD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53-54</w:t>
            </w:r>
            <w:r w:rsidR="00E6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  <w:r w:rsidR="0072425A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8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 </w:t>
            </w:r>
            <w:r w:rsidR="00E649AA" w:rsidRPr="00E6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590D3F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8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выражения и операции</w:t>
            </w:r>
            <w:r w:rsidR="002C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1F6D9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программы для решения простейших задач</w:t>
            </w:r>
          </w:p>
        </w:tc>
        <w:tc>
          <w:tcPr>
            <w:tcW w:w="0" w:type="auto"/>
            <w:vAlign w:val="center"/>
          </w:tcPr>
          <w:p w:rsidR="00D12242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E63DDB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E63DDB" w:rsidRPr="00E649AA" w:rsidRDefault="00E63DDB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DDB" w:rsidRPr="00385D41" w:rsidRDefault="005E2ECD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55-56</w:t>
            </w:r>
            <w:r w:rsidR="00E6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  <w:r w:rsidR="00E63DDB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6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№ </w:t>
            </w:r>
            <w:r w:rsidR="00E63DDB" w:rsidRPr="00E6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E6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E63DDB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«Стандартные функции»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63DDB" w:rsidRPr="00385D41" w:rsidRDefault="00E63DDB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программы для решения простейших задач</w:t>
            </w:r>
          </w:p>
        </w:tc>
        <w:tc>
          <w:tcPr>
            <w:tcW w:w="0" w:type="auto"/>
            <w:vAlign w:val="center"/>
          </w:tcPr>
          <w:p w:rsidR="00E63DDB" w:rsidRPr="00385D41" w:rsidRDefault="00E63DDB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E63DDB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E63DDB" w:rsidRPr="00E63DDB" w:rsidRDefault="00E63DDB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DDB" w:rsidRPr="00385D41" w:rsidRDefault="005E2ECD" w:rsidP="00E63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57-58</w:t>
            </w:r>
            <w:r w:rsidR="00E6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(13-14)</w:t>
            </w:r>
            <w:r w:rsidR="00E6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оператор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63DDB" w:rsidRPr="00385D41" w:rsidRDefault="00E63DDB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3DDB" w:rsidRPr="00385D41" w:rsidRDefault="00E63DDB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E63DDB" w:rsidRDefault="00E63DDB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5E2ECD" w:rsidP="00E63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59-60</w:t>
            </w:r>
            <w:r w:rsidR="0072425A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  <w:r w:rsidR="0072425A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96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Циклические алгоритмы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426531" w:rsidP="0042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составить циклический алгоритм и написать программу</w:t>
            </w:r>
          </w:p>
        </w:tc>
        <w:tc>
          <w:tcPr>
            <w:tcW w:w="0" w:type="auto"/>
            <w:vAlign w:val="center"/>
          </w:tcPr>
          <w:p w:rsidR="00D12242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5E2ECD" w:rsidRPr="00385D41" w:rsidTr="005D25FD">
        <w:trPr>
          <w:trHeight w:val="285"/>
          <w:jc w:val="center"/>
        </w:trPr>
        <w:tc>
          <w:tcPr>
            <w:tcW w:w="0" w:type="auto"/>
            <w:vMerge w:val="restart"/>
            <w:vAlign w:val="center"/>
          </w:tcPr>
          <w:p w:rsidR="005E2ECD" w:rsidRPr="00E63DDB" w:rsidRDefault="005E2ECD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2ECD" w:rsidRPr="00385D41" w:rsidRDefault="005E2ECD" w:rsidP="00E63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61-62</w:t>
            </w: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Циклы с постусловием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2ECD" w:rsidRPr="00385D41" w:rsidRDefault="005E2ECD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 операторы циклов с пред и постусловием</w:t>
            </w:r>
            <w:proofErr w:type="gramEnd"/>
          </w:p>
        </w:tc>
        <w:tc>
          <w:tcPr>
            <w:tcW w:w="0" w:type="auto"/>
            <w:vAlign w:val="center"/>
          </w:tcPr>
          <w:p w:rsidR="005E2ECD" w:rsidRPr="00385D41" w:rsidRDefault="005E2ECD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5E2ECD" w:rsidRPr="00385D41" w:rsidTr="005D25FD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5E2ECD" w:rsidRPr="00232E5A" w:rsidRDefault="005E2ECD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2ECD" w:rsidRPr="00E63DDB" w:rsidRDefault="005E2ECD" w:rsidP="00E63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63-64(1-2)Подготовка к итоговой контрольной работе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2ECD" w:rsidRPr="00385D41" w:rsidRDefault="005E2ECD" w:rsidP="0025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5E2ECD" w:rsidRPr="00385D41" w:rsidRDefault="005E2ECD" w:rsidP="005E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E63DDB" w:rsidRDefault="00E63DDB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5E2ECD" w:rsidP="00E63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65-66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Контрольная работа № </w:t>
            </w:r>
            <w:r w:rsidR="00E63DDB" w:rsidRPr="00E6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2425A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«Алгоритмизация и программирование на языке </w:t>
            </w:r>
            <w:r w:rsidR="0072425A" w:rsidRPr="00385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Python</w:t>
            </w:r>
            <w:r w:rsidR="0072425A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D12242" w:rsidRPr="00385D41" w:rsidRDefault="001D098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5E2ECD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5E2ECD" w:rsidRPr="005E2ECD" w:rsidRDefault="005E2ECD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2ECD" w:rsidRPr="00E63DDB" w:rsidRDefault="005E2ECD" w:rsidP="00E63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67-68(5-6)Анализ контрольной работы и подведение итогов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2ECD" w:rsidRPr="007A598C" w:rsidRDefault="005E2ECD" w:rsidP="005E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программу, запускать и отлаживать</w:t>
            </w:r>
          </w:p>
        </w:tc>
        <w:tc>
          <w:tcPr>
            <w:tcW w:w="0" w:type="auto"/>
            <w:vAlign w:val="center"/>
          </w:tcPr>
          <w:p w:rsidR="005E2ECD" w:rsidRPr="00385D41" w:rsidRDefault="005E2ECD" w:rsidP="0025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</w:tbl>
    <w:p w:rsidR="00C57115" w:rsidRDefault="00C57115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2F52" w:rsidRDefault="00EC2F52" w:rsidP="00EC2F5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0C99">
        <w:rPr>
          <w:rFonts w:ascii="Times New Roman" w:hAnsi="Times New Roman" w:cs="Times New Roman"/>
          <w:sz w:val="28"/>
          <w:szCs w:val="28"/>
        </w:rPr>
        <w:lastRenderedPageBreak/>
        <w:t>Учебная программа</w:t>
      </w:r>
    </w:p>
    <w:tbl>
      <w:tblPr>
        <w:tblW w:w="9773" w:type="dxa"/>
        <w:tblInd w:w="-299" w:type="dxa"/>
        <w:tblLook w:val="04A0" w:firstRow="1" w:lastRow="0" w:firstColumn="1" w:lastColumn="0" w:noHBand="0" w:noVBand="1"/>
      </w:tblPr>
      <w:tblGrid>
        <w:gridCol w:w="1063"/>
        <w:gridCol w:w="2644"/>
        <w:gridCol w:w="2796"/>
        <w:gridCol w:w="1625"/>
        <w:gridCol w:w="1645"/>
      </w:tblGrid>
      <w:tr w:rsidR="00EC2F52" w:rsidRPr="00127B48" w:rsidTr="002541AC">
        <w:trPr>
          <w:trHeight w:val="129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учебной недели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Поурочное планирование (первая цифра - номер урока в течение года, цифра в скобках - номер урока в разделе)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цели содержательных линий стандарта (знать\уметь)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деятельности учащихся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232E5A" w:rsidRPr="00127B48" w:rsidTr="002541AC">
        <w:trPr>
          <w:trHeight w:val="106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A" w:rsidRPr="00127B48" w:rsidRDefault="00232E5A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A" w:rsidRPr="00127B48" w:rsidRDefault="00232E5A" w:rsidP="00232E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1(1) Техника безопасности.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A" w:rsidRPr="00754F27" w:rsidRDefault="00232E5A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безопасного поведения в кабинете информатики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A" w:rsidRPr="00127B48" w:rsidRDefault="00232E5A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работа в тетрадях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A" w:rsidRPr="00127B48" w:rsidRDefault="00232E5A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</w:t>
            </w:r>
          </w:p>
        </w:tc>
      </w:tr>
      <w:tr w:rsidR="00232E5A" w:rsidRPr="00127B48" w:rsidTr="002541AC">
        <w:trPr>
          <w:trHeight w:val="10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5A" w:rsidRPr="00127B48" w:rsidRDefault="002541AC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5A" w:rsidRPr="00127B48" w:rsidRDefault="00232E5A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2-3(1-2)</w:t>
            </w:r>
            <w:r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Повторение: представление целых и вещественных чисел в памяти компьютера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5A" w:rsidRPr="00754F27" w:rsidRDefault="00232E5A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по дополнительному коду отрицательного числа определять знак числа.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выглядит полный компьютерный код числа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5A" w:rsidRPr="00127B48" w:rsidRDefault="00232E5A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работа в тетрадях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5A" w:rsidRPr="00127B48" w:rsidRDefault="00232E5A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</w:t>
            </w:r>
          </w:p>
        </w:tc>
      </w:tr>
      <w:tr w:rsidR="00EC2F52" w:rsidRPr="00127B48" w:rsidTr="002541AC">
        <w:trPr>
          <w:trHeight w:val="9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F52" w:rsidRPr="00127B48" w:rsidRDefault="002541AC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232E5A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4-5(3-4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Повторение: особенности компьютерной арифметики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выполнения операций с числами с фиксированной и плавающей запятой.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работа в тетрадях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</w:t>
            </w:r>
          </w:p>
        </w:tc>
      </w:tr>
      <w:tr w:rsidR="00EC2F52" w:rsidRPr="00127B48" w:rsidTr="002541AC">
        <w:trPr>
          <w:trHeight w:val="133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2541AC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232E5A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6-7(5-6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Контрольная работа №1 по теме: "Кодирование информации"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совершать арифметические операции с числами в нормализованном виде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работа в тетрадях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C2F52" w:rsidRPr="00127B48" w:rsidTr="002541AC">
        <w:trPr>
          <w:trHeight w:val="6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F52" w:rsidRPr="00127B48" w:rsidRDefault="002541AC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232E5A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Понятие информационной культуры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составляющие информационной культуры человека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работа в тетрадях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</w:t>
            </w:r>
          </w:p>
        </w:tc>
      </w:tr>
      <w:tr w:rsidR="00EC2F52" w:rsidRPr="00127B48" w:rsidTr="002541AC">
        <w:trPr>
          <w:trHeight w:val="9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2541AC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232E5A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10-11(3-4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Социальные эффекты информатизации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направления информатизации и их влияние на актуальные социальные проблемы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тетрадях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</w:t>
            </w:r>
          </w:p>
        </w:tc>
      </w:tr>
      <w:tr w:rsidR="00EC2F52" w:rsidRPr="00127B48" w:rsidTr="002541AC">
        <w:trPr>
          <w:trHeight w:val="9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F52" w:rsidRPr="00127B48" w:rsidRDefault="002541AC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Default="00EC2F52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2F52" w:rsidRDefault="00232E5A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12-13(5-6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Методы работы с информацией</w:t>
            </w:r>
          </w:p>
          <w:p w:rsidR="00EC2F52" w:rsidRPr="00127B48" w:rsidRDefault="00EC2F52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различные методы работы с информацией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тетрадях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</w:t>
            </w:r>
          </w:p>
        </w:tc>
      </w:tr>
      <w:tr w:rsidR="00EC2F52" w:rsidRPr="00127B48" w:rsidTr="002541AC">
        <w:trPr>
          <w:trHeight w:val="87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2541AC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420A48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14-15(7-8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Информационные модели в задачах управления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решать задачи на управление процессами и объектами с прямой и обратной связью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работа за компьютером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2F52" w:rsidRPr="00127B48" w:rsidTr="002541AC">
        <w:trPr>
          <w:trHeight w:val="14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52" w:rsidRPr="00127B48" w:rsidRDefault="002541AC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Default="00EC2F52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2F52" w:rsidRDefault="00420A48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16-17(9-10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Практическая работа №1 по теме: "Модель горки. Проверка адекватности модели"</w:t>
            </w:r>
          </w:p>
          <w:p w:rsidR="00EC2F52" w:rsidRPr="00127B48" w:rsidRDefault="00EC2F52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электронной таблицы у</w:t>
            </w: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реализовывать модель и проверять ее адекватность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2F52" w:rsidRPr="00127B48" w:rsidTr="002541AC">
        <w:trPr>
          <w:trHeight w:val="87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C2F52" w:rsidRPr="00127B48" w:rsidRDefault="002541AC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2541AC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18-19(11-12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Модель экономической задачи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модели для решения различных задач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541AC" w:rsidRPr="00127B48" w:rsidTr="002541AC">
        <w:trPr>
          <w:trHeight w:val="1114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C" w:rsidRPr="00127B48" w:rsidRDefault="002541AC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2541AC" w:rsidRPr="00127B48" w:rsidRDefault="002541AC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541AC" w:rsidRPr="00127B48" w:rsidRDefault="002541AC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C" w:rsidRPr="00127B48" w:rsidRDefault="002541AC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</w:t>
            </w:r>
            <w:r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Практическая работа №2 по теме "Задача о ценообразовании"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541AC" w:rsidRPr="00127B48" w:rsidRDefault="002541AC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надстройку Поиск решения в табличном процессоре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C" w:rsidRPr="00127B48" w:rsidRDefault="002541AC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C" w:rsidRPr="00127B48" w:rsidRDefault="002541AC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541AC" w:rsidRPr="00127B48" w:rsidTr="002541AC">
        <w:trPr>
          <w:trHeight w:val="900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C" w:rsidRPr="00127B48" w:rsidRDefault="002541AC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C" w:rsidRPr="00127B48" w:rsidRDefault="002541AC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21(14</w:t>
            </w:r>
            <w:r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Контрольная работа №2 по теме: "Информационная культура общества и личности"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C" w:rsidRPr="00127B48" w:rsidRDefault="002541AC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модели для решения различных задач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C" w:rsidRPr="00127B48" w:rsidRDefault="002541AC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C" w:rsidRPr="00127B48" w:rsidRDefault="002541AC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EC2F52" w:rsidRPr="00127B48" w:rsidTr="002541AC">
        <w:trPr>
          <w:trHeight w:val="9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2541AC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Простейшие свойства графов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свойства графов и уметь их обосновывать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тетрадях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</w:t>
            </w:r>
          </w:p>
        </w:tc>
      </w:tr>
      <w:tr w:rsidR="00EC2F52" w:rsidRPr="00127B48" w:rsidTr="002541AC">
        <w:trPr>
          <w:trHeight w:val="88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2541AC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24-25(3-4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Способы представления графов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таблицы смежности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тетрадях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</w:t>
            </w:r>
          </w:p>
        </w:tc>
      </w:tr>
      <w:tr w:rsidR="00EC2F52" w:rsidRPr="00127B48" w:rsidTr="002541AC">
        <w:trPr>
          <w:trHeight w:val="88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2541AC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26-27(5-6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Алгоритмы обхода связного графа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алгоритмы обхода связных и несвязных графов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2F52" w:rsidRPr="00127B48" w:rsidTr="002541AC">
        <w:trPr>
          <w:trHeight w:val="88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2541AC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28-29(7-8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Практическая работа №3 по теме: "Пои</w:t>
            </w:r>
            <w:proofErr w:type="gramStart"/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гл</w:t>
            </w:r>
            <w:proofErr w:type="gramEnd"/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убину"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 модифицировать алгоритмы для решения различных задач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2F52" w:rsidRPr="00127B48" w:rsidTr="002541AC">
        <w:trPr>
          <w:trHeight w:val="88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2541AC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30-31(9-10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Практическая работа №4 по теме: "Поиск в ширину"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решать задачи на нахождение кратчайшего пути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2F52" w:rsidRPr="00127B48" w:rsidTr="002541AC">
        <w:trPr>
          <w:trHeight w:val="88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2541AC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32-33(11-12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Практическая работа №5 по теме: "Волновой алгоритм"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решать задачи на нахождение нужного маршрута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2F52" w:rsidRPr="00127B48" w:rsidTr="002541AC">
        <w:trPr>
          <w:trHeight w:val="9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2541AC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34-35 (13-14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Мосты и точки сочленения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точки сочленения заданного графа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2F52" w:rsidRPr="00127B48" w:rsidTr="002541AC">
        <w:trPr>
          <w:trHeight w:val="10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2541AC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36-37(15-16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Деревья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строить деревья, полученные применением поиска в глубину и ширину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2F52" w:rsidRPr="00127B48" w:rsidTr="002541AC">
        <w:trPr>
          <w:trHeight w:val="9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2541AC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38-39(17-18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Каркасы минимального веса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использовать алгоритм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Краскала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2F52" w:rsidRPr="00127B48" w:rsidTr="002541AC">
        <w:trPr>
          <w:trHeight w:val="78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Default="002541AC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40-41(19-20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Практическая работа №6 по теме:</w:t>
            </w:r>
            <w:r w:rsidR="00EC2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"Построение каркасов"</w:t>
            </w:r>
          </w:p>
          <w:p w:rsidR="002541AC" w:rsidRPr="00127B48" w:rsidRDefault="002541AC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строить каркасы минимального веса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2F52" w:rsidRPr="00127B48" w:rsidTr="002541AC">
        <w:trPr>
          <w:trHeight w:val="6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2541AC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42-43(2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Контрольная работа №3 по теме: "Граф и алгоритмы на графах"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решать комбинированные задачи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C2F52" w:rsidRPr="00127B48" w:rsidTr="002541AC">
        <w:trPr>
          <w:trHeight w:val="9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2541AC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44-45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Дерево игры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определения выигрышной и не проигрышной стратегии, конечной игры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тетрадях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</w:t>
            </w:r>
          </w:p>
        </w:tc>
      </w:tr>
      <w:tr w:rsidR="00EC2F52" w:rsidRPr="00127B48" w:rsidTr="002541AC">
        <w:trPr>
          <w:trHeight w:val="9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2541AC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46-47(3-4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Построение стратегии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список проигрышных позиций и строить дерево игры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2F52" w:rsidRPr="00127B48" w:rsidTr="002541AC">
        <w:trPr>
          <w:trHeight w:val="9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2541AC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48-49(5-6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Практическая работа №7 по теме: "Построение стратегии на основе списка проигрышных позиций"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алгоритмы, позволяющие сформировать массив проигрышных позиций в игре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2F52" w:rsidRPr="00127B48" w:rsidTr="002541AC">
        <w:trPr>
          <w:trHeight w:val="9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D905DF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50-51</w:t>
            </w:r>
            <w:r w:rsidR="0025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(7-8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Инвариант стратегии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алгоритмы для обобщенных игр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2F52" w:rsidRPr="00127B48" w:rsidTr="002541AC">
        <w:trPr>
          <w:trHeight w:val="9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D905DF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52-53(9-10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Практическая работа №</w:t>
            </w:r>
            <w:r w:rsidR="00EC2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"Построение стратегии на основе инварианта"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алгоритм, реализующий игру по найденной стратегии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2F52" w:rsidRPr="00127B48" w:rsidTr="002541AC">
        <w:trPr>
          <w:trHeight w:val="82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D905DF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54-55(11-12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Игра как модель управления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модель управления с помощью оценочной функции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C2F52" w:rsidRPr="00127B48" w:rsidTr="002541AC">
        <w:trPr>
          <w:trHeight w:val="9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D905DF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56-57(13-14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Контрольная работа №4 по теме: "Игры и стратегии"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алгоритмы, реализующие стратегию игры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Default="00EC2F52" w:rsidP="002541AC">
            <w:pPr>
              <w:jc w:val="center"/>
            </w:pPr>
            <w:r w:rsidRPr="0048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Default="00EC2F52" w:rsidP="002541AC">
            <w:pPr>
              <w:jc w:val="center"/>
            </w:pPr>
            <w:r w:rsidRPr="002E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2F52" w:rsidRPr="00127B48" w:rsidTr="002541AC">
        <w:trPr>
          <w:trHeight w:val="9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D905DF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58-59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Алгоритм и доказательство его применимости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 множество исходных данных, к которым применим алгоритм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Default="00EC2F52" w:rsidP="002541AC">
            <w:pPr>
              <w:jc w:val="center"/>
            </w:pPr>
            <w:r w:rsidRPr="0048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Default="00EC2F52" w:rsidP="002541AC">
            <w:pPr>
              <w:jc w:val="center"/>
            </w:pPr>
            <w:r w:rsidRPr="002E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2F52" w:rsidRPr="00127B48" w:rsidTr="002541AC">
        <w:trPr>
          <w:trHeight w:val="101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D905DF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60-61(3-4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Практическая работа №</w:t>
            </w:r>
            <w:r w:rsidR="00EC2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"Исследование алгоритмов и программ"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доказывать применимость алгоритма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Default="00EC2F52" w:rsidP="002541AC">
            <w:pPr>
              <w:jc w:val="center"/>
            </w:pPr>
            <w:r w:rsidRPr="0048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Default="00EC2F52" w:rsidP="002541AC">
            <w:pPr>
              <w:jc w:val="center"/>
            </w:pPr>
            <w:r w:rsidRPr="002E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2F52" w:rsidRPr="00127B48" w:rsidTr="002541AC">
        <w:trPr>
          <w:trHeight w:val="9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D905DF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-63(5-6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 Лимитирующая функция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доказывать закончится ли исполнение алгоритма за конечное количество шагов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Default="00EC2F52" w:rsidP="002541AC">
            <w:pPr>
              <w:jc w:val="center"/>
            </w:pPr>
            <w:r w:rsidRPr="0048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Default="00EC2F52" w:rsidP="002541AC">
            <w:pPr>
              <w:jc w:val="center"/>
            </w:pPr>
            <w:r w:rsidRPr="002E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2F52" w:rsidRPr="00127B48" w:rsidTr="002541AC">
        <w:trPr>
          <w:trHeight w:val="78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D905DF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64-65(7-8</w:t>
            </w:r>
            <w:r w:rsidR="00EC2F52"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Инвариант цикла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Pr="00127B48" w:rsidRDefault="00EC2F52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подходящий инвариант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Default="00EC2F52" w:rsidP="002541AC">
            <w:pPr>
              <w:jc w:val="center"/>
            </w:pPr>
            <w:r w:rsidRPr="0048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52" w:rsidRDefault="00EC2F52" w:rsidP="002541AC">
            <w:pPr>
              <w:jc w:val="center"/>
            </w:pPr>
            <w:r w:rsidRPr="002E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905DF" w:rsidRPr="00127B48" w:rsidTr="00AB02EF">
        <w:trPr>
          <w:trHeight w:val="842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5DF" w:rsidRPr="00127B48" w:rsidRDefault="00D905DF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DF" w:rsidRPr="00127B48" w:rsidRDefault="00D905DF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66-67(9-10</w:t>
            </w:r>
            <w:r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онтрольная работа №5 по теме: «И</w:t>
            </w:r>
            <w:r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сследование алго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итмов математическими методами»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DF" w:rsidRPr="00127B48" w:rsidRDefault="00D905DF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комбинированные задачи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DF" w:rsidRPr="00127B48" w:rsidRDefault="00D905DF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тетрадях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DF" w:rsidRPr="00127B48" w:rsidRDefault="00D905DF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905DF" w:rsidRPr="00127B48" w:rsidTr="00AB02EF">
        <w:trPr>
          <w:trHeight w:val="842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5DF" w:rsidRPr="00127B48" w:rsidRDefault="00D905DF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DF" w:rsidRDefault="00D905DF" w:rsidP="0025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68(1) Анализ контрольной работы, подведение итогов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DF" w:rsidRPr="00127B48" w:rsidRDefault="00D905DF" w:rsidP="00254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 множество исходных данных, к которым применим алгоритм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DF" w:rsidRPr="00127B48" w:rsidRDefault="00D905DF" w:rsidP="008B4C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тетрадях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DF" w:rsidRPr="00127B48" w:rsidRDefault="00D905DF" w:rsidP="008B4C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</w:t>
            </w:r>
          </w:p>
        </w:tc>
      </w:tr>
    </w:tbl>
    <w:p w:rsidR="00C57115" w:rsidRDefault="00C57115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7115" w:rsidRDefault="00C57115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7115" w:rsidRDefault="00C57115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5DF" w:rsidRDefault="00D905DF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5DF" w:rsidRDefault="00D905DF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5DF" w:rsidRDefault="00D905DF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5DF" w:rsidRDefault="00D905DF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5DF" w:rsidRDefault="00D905DF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5DF" w:rsidRDefault="00D905DF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5DF" w:rsidRDefault="00D905DF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5DF" w:rsidRDefault="00D905DF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5DF" w:rsidRDefault="00D905DF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5DF" w:rsidRDefault="00D905DF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5DF" w:rsidRDefault="00D905DF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5DF" w:rsidRDefault="00D905DF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5DF" w:rsidRDefault="00D905DF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5DF" w:rsidRDefault="00D905DF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5DF" w:rsidRDefault="00D905DF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5DF" w:rsidRDefault="00D905DF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5DF" w:rsidRDefault="00D905DF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5DF" w:rsidRDefault="00D905DF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5DF" w:rsidRDefault="00D905DF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5DF" w:rsidRDefault="00D905DF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5DF" w:rsidRDefault="00D905DF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1C4F" w:rsidRDefault="00211C4F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62F8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D56D22" w:rsidRPr="00C162F8" w:rsidRDefault="00D56D22" w:rsidP="004510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083">
        <w:t> </w:t>
      </w:r>
      <w:r w:rsidRPr="00D56D22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D56D22">
        <w:rPr>
          <w:rFonts w:ascii="Times New Roman" w:hAnsi="Times New Roman" w:cs="Times New Roman"/>
          <w:sz w:val="28"/>
          <w:szCs w:val="28"/>
        </w:rPr>
        <w:t>Гейн</w:t>
      </w:r>
      <w:proofErr w:type="spellEnd"/>
      <w:r w:rsidRPr="00D56D22">
        <w:rPr>
          <w:rFonts w:ascii="Times New Roman" w:hAnsi="Times New Roman" w:cs="Times New Roman"/>
          <w:sz w:val="28"/>
          <w:szCs w:val="28"/>
        </w:rPr>
        <w:t xml:space="preserve"> А.Г., Сенокосов А.И., </w:t>
      </w:r>
      <w:proofErr w:type="spellStart"/>
      <w:r w:rsidRPr="00D56D22">
        <w:rPr>
          <w:rFonts w:ascii="Times New Roman" w:hAnsi="Times New Roman" w:cs="Times New Roman"/>
          <w:sz w:val="28"/>
          <w:szCs w:val="28"/>
        </w:rPr>
        <w:t>Юн</w:t>
      </w:r>
      <w:r w:rsidR="00261400">
        <w:rPr>
          <w:rFonts w:ascii="Times New Roman" w:hAnsi="Times New Roman" w:cs="Times New Roman"/>
          <w:sz w:val="28"/>
          <w:szCs w:val="28"/>
        </w:rPr>
        <w:t>ерман</w:t>
      </w:r>
      <w:proofErr w:type="spellEnd"/>
      <w:r w:rsidR="00261400">
        <w:rPr>
          <w:rFonts w:ascii="Times New Roman" w:hAnsi="Times New Roman" w:cs="Times New Roman"/>
          <w:sz w:val="28"/>
          <w:szCs w:val="28"/>
        </w:rPr>
        <w:t xml:space="preserve"> Н.А.   «Информатика. 10 класс</w:t>
      </w:r>
      <w:r w:rsidRPr="00D56D22">
        <w:rPr>
          <w:rFonts w:ascii="Times New Roman" w:hAnsi="Times New Roman" w:cs="Times New Roman"/>
          <w:sz w:val="28"/>
          <w:szCs w:val="28"/>
        </w:rPr>
        <w:t>»</w:t>
      </w:r>
    </w:p>
    <w:p w:rsidR="00EC2F52" w:rsidRPr="00AA0C99" w:rsidRDefault="00EC2F52" w:rsidP="00EC2F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C99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A0C99">
        <w:rPr>
          <w:rFonts w:ascii="Times New Roman" w:hAnsi="Times New Roman" w:cs="Times New Roman"/>
          <w:sz w:val="28"/>
          <w:szCs w:val="28"/>
        </w:rPr>
        <w:t xml:space="preserve">.Г., </w:t>
      </w:r>
      <w:r>
        <w:rPr>
          <w:rFonts w:ascii="Times New Roman" w:hAnsi="Times New Roman" w:cs="Times New Roman"/>
          <w:sz w:val="28"/>
          <w:szCs w:val="28"/>
        </w:rPr>
        <w:t>Сенокосов А.И.</w:t>
      </w:r>
      <w:r w:rsidRPr="00AA0C99">
        <w:rPr>
          <w:rFonts w:ascii="Times New Roman" w:hAnsi="Times New Roman" w:cs="Times New Roman"/>
          <w:sz w:val="28"/>
          <w:szCs w:val="28"/>
        </w:rPr>
        <w:t xml:space="preserve"> «Информатика и </w:t>
      </w:r>
      <w:r>
        <w:rPr>
          <w:rFonts w:ascii="Times New Roman" w:hAnsi="Times New Roman" w:cs="Times New Roman"/>
          <w:sz w:val="28"/>
          <w:szCs w:val="28"/>
        </w:rPr>
        <w:t>ИКТ.</w:t>
      </w:r>
      <w:r w:rsidRPr="00AA0C9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AA0C99">
        <w:rPr>
          <w:rFonts w:ascii="Times New Roman" w:hAnsi="Times New Roman" w:cs="Times New Roman"/>
          <w:sz w:val="28"/>
          <w:szCs w:val="28"/>
        </w:rPr>
        <w:t>»</w:t>
      </w:r>
    </w:p>
    <w:p w:rsidR="00D56D22" w:rsidRPr="00D56D22" w:rsidRDefault="008955D7" w:rsidP="004510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56D22" w:rsidRPr="00D56D22">
          <w:rPr>
            <w:rFonts w:ascii="Times New Roman" w:hAnsi="Times New Roman" w:cs="Times New Roman"/>
            <w:sz w:val="28"/>
            <w:szCs w:val="28"/>
          </w:rPr>
          <w:t>Учебники К.Ю. Поляков, Е.А. Еремин</w:t>
        </w:r>
      </w:hyperlink>
      <w:r w:rsidR="00D56D22" w:rsidRPr="00D56D22">
        <w:rPr>
          <w:rFonts w:ascii="Times New Roman" w:hAnsi="Times New Roman" w:cs="Times New Roman"/>
          <w:sz w:val="28"/>
          <w:szCs w:val="28"/>
        </w:rPr>
        <w:t xml:space="preserve"> «Информатика. 10 класс. Базовый и углубленный уров</w:t>
      </w:r>
      <w:r w:rsidR="00EC2F52">
        <w:rPr>
          <w:rFonts w:ascii="Times New Roman" w:hAnsi="Times New Roman" w:cs="Times New Roman"/>
          <w:sz w:val="28"/>
          <w:szCs w:val="28"/>
        </w:rPr>
        <w:t>ни: учебник в 2 ч. Ч. 1, Ч. 2.»</w:t>
      </w: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Учебник Семакин И.Г., </w:t>
      </w:r>
      <w:proofErr w:type="spellStart"/>
      <w:r w:rsidRPr="00D56D22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D56D22">
        <w:rPr>
          <w:rFonts w:ascii="Times New Roman" w:hAnsi="Times New Roman" w:cs="Times New Roman"/>
          <w:sz w:val="28"/>
          <w:szCs w:val="28"/>
        </w:rPr>
        <w:t xml:space="preserve"> Е.К. «Информатика и информационные технологии 10-11»</w:t>
      </w: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>Учебные пособия для учащихся:</w:t>
      </w: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Семакин И.Г., </w:t>
      </w:r>
      <w:proofErr w:type="spellStart"/>
      <w:r w:rsidRPr="00D56D22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D56D22">
        <w:rPr>
          <w:rFonts w:ascii="Times New Roman" w:hAnsi="Times New Roman" w:cs="Times New Roman"/>
          <w:sz w:val="28"/>
          <w:szCs w:val="28"/>
        </w:rPr>
        <w:t xml:space="preserve"> Е.К «Практикум по информатике и информационным технологиям.»</w:t>
      </w:r>
    </w:p>
    <w:p w:rsidR="00EC2F52" w:rsidRDefault="00EC2F52" w:rsidP="00EC2F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«Тематические тесты. 11 класс»</w:t>
      </w:r>
    </w:p>
    <w:p w:rsidR="00EC2F52" w:rsidRPr="00AA0C99" w:rsidRDefault="00EC2F52" w:rsidP="00EC2F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«Задачник-практикум. 10-11 классы»</w:t>
      </w: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>Учебные пособия для общеобразовательных учреждений:</w:t>
      </w: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>С.Симонович, Г.Евсеев, А.Алексеев «Общая информатика»</w:t>
      </w: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>С.Симонович, Г.Евсеев, А.Алексеев «Специальная информатика»</w:t>
      </w: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>С.Симонович, Г.Евсеев, А.Алексеев «Практическая информатика»</w:t>
      </w: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D22" w:rsidRPr="00D56D22" w:rsidRDefault="00D56D22" w:rsidP="004510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>Методическое пособие для учителя</w:t>
      </w:r>
    </w:p>
    <w:p w:rsidR="00D56D22" w:rsidRPr="00D56D22" w:rsidRDefault="00D56D22" w:rsidP="004510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Семакин И.Г., </w:t>
      </w:r>
      <w:proofErr w:type="spellStart"/>
      <w:r w:rsidRPr="00D56D22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D56D22">
        <w:rPr>
          <w:rFonts w:ascii="Times New Roman" w:hAnsi="Times New Roman" w:cs="Times New Roman"/>
          <w:sz w:val="28"/>
          <w:szCs w:val="28"/>
        </w:rPr>
        <w:t xml:space="preserve"> Е.К Преподавание курса «Информатика и информационные технологии» в компьютерном классе.</w:t>
      </w:r>
    </w:p>
    <w:p w:rsidR="00EC2F52" w:rsidRDefault="00EC2F5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D22">
        <w:rPr>
          <w:rFonts w:ascii="Times New Roman" w:hAnsi="Times New Roman" w:cs="Times New Roman"/>
          <w:sz w:val="28"/>
          <w:szCs w:val="28"/>
        </w:rPr>
        <w:t>Гейн</w:t>
      </w:r>
      <w:proofErr w:type="spellEnd"/>
      <w:r w:rsidRPr="00D56D22">
        <w:rPr>
          <w:rFonts w:ascii="Times New Roman" w:hAnsi="Times New Roman" w:cs="Times New Roman"/>
          <w:sz w:val="28"/>
          <w:szCs w:val="28"/>
        </w:rPr>
        <w:t xml:space="preserve"> А. Г. «Информатика 10-11» книга для учителя</w:t>
      </w:r>
    </w:p>
    <w:p w:rsidR="00EC2F52" w:rsidRDefault="00EC2F52" w:rsidP="00EC2F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F52" w:rsidRPr="00AA0C99" w:rsidRDefault="00EC2F52" w:rsidP="00EC2F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C99">
        <w:rPr>
          <w:rFonts w:ascii="Times New Roman" w:hAnsi="Times New Roman" w:cs="Times New Roman"/>
          <w:sz w:val="28"/>
          <w:szCs w:val="28"/>
        </w:rPr>
        <w:t>Гейн</w:t>
      </w:r>
      <w:proofErr w:type="spellEnd"/>
      <w:r w:rsidRPr="00AA0C99">
        <w:rPr>
          <w:rFonts w:ascii="Times New Roman" w:hAnsi="Times New Roman" w:cs="Times New Roman"/>
          <w:sz w:val="28"/>
          <w:szCs w:val="28"/>
        </w:rPr>
        <w:t xml:space="preserve"> А.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«К</w:t>
      </w:r>
      <w:r w:rsidRPr="00AA0C99">
        <w:rPr>
          <w:rFonts w:ascii="Times New Roman" w:hAnsi="Times New Roman" w:cs="Times New Roman"/>
          <w:sz w:val="28"/>
          <w:szCs w:val="28"/>
        </w:rPr>
        <w:t>нига для учителя</w:t>
      </w:r>
      <w:r>
        <w:rPr>
          <w:rFonts w:ascii="Times New Roman" w:hAnsi="Times New Roman" w:cs="Times New Roman"/>
          <w:sz w:val="28"/>
          <w:szCs w:val="28"/>
        </w:rPr>
        <w:t>. Методические рекомендации к учебнику 11 класса»</w:t>
      </w:r>
    </w:p>
    <w:p w:rsidR="00211C4F" w:rsidRPr="008955D7" w:rsidRDefault="00211C4F" w:rsidP="00211C4F">
      <w:pPr>
        <w:spacing w:after="60" w:line="360" w:lineRule="auto"/>
        <w:rPr>
          <w:sz w:val="24"/>
          <w:szCs w:val="24"/>
        </w:rPr>
      </w:pPr>
    </w:p>
    <w:p w:rsidR="008955D7" w:rsidRDefault="008955D7" w:rsidP="00211C4F">
      <w:pPr>
        <w:spacing w:after="60" w:line="360" w:lineRule="auto"/>
        <w:rPr>
          <w:sz w:val="24"/>
          <w:szCs w:val="24"/>
          <w:lang w:val="en-US"/>
        </w:rPr>
      </w:pPr>
    </w:p>
    <w:p w:rsidR="008955D7" w:rsidRDefault="008955D7" w:rsidP="00211C4F">
      <w:pPr>
        <w:spacing w:after="60" w:line="360" w:lineRule="auto"/>
        <w:rPr>
          <w:sz w:val="24"/>
          <w:szCs w:val="24"/>
          <w:lang w:val="en-US"/>
        </w:rPr>
      </w:pPr>
    </w:p>
    <w:p w:rsidR="008955D7" w:rsidRDefault="008955D7" w:rsidP="00211C4F">
      <w:pPr>
        <w:spacing w:after="60" w:line="360" w:lineRule="auto"/>
        <w:rPr>
          <w:sz w:val="24"/>
          <w:szCs w:val="24"/>
          <w:lang w:val="en-US"/>
        </w:rPr>
      </w:pPr>
    </w:p>
    <w:p w:rsidR="008955D7" w:rsidRDefault="008955D7" w:rsidP="00211C4F">
      <w:pPr>
        <w:spacing w:after="60" w:line="360" w:lineRule="auto"/>
        <w:rPr>
          <w:sz w:val="24"/>
          <w:szCs w:val="24"/>
          <w:lang w:val="en-US"/>
        </w:rPr>
      </w:pPr>
    </w:p>
    <w:p w:rsidR="008955D7" w:rsidRPr="008955D7" w:rsidRDefault="008955D7" w:rsidP="008955D7">
      <w:pPr>
        <w:jc w:val="center"/>
        <w:rPr>
          <w:rStyle w:val="c1"/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r w:rsidRPr="008955D7">
        <w:rPr>
          <w:rStyle w:val="c1"/>
          <w:rFonts w:ascii="Times New Roman" w:hAnsi="Times New Roman" w:cs="Times New Roman"/>
          <w:b/>
          <w:iCs/>
          <w:sz w:val="28"/>
          <w:szCs w:val="28"/>
        </w:rPr>
        <w:lastRenderedPageBreak/>
        <w:t>Технические средства обучения</w:t>
      </w:r>
    </w:p>
    <w:p w:rsidR="008955D7" w:rsidRPr="008955D7" w:rsidRDefault="008955D7" w:rsidP="008955D7">
      <w:pPr>
        <w:pStyle w:val="c2"/>
        <w:spacing w:before="0" w:beforeAutospacing="0" w:after="0" w:afterAutospacing="0" w:line="270" w:lineRule="atLeast"/>
        <w:contextualSpacing/>
        <w:jc w:val="both"/>
      </w:pPr>
    </w:p>
    <w:p w:rsidR="008955D7" w:rsidRPr="008955D7" w:rsidRDefault="008955D7" w:rsidP="008955D7">
      <w:pPr>
        <w:numPr>
          <w:ilvl w:val="0"/>
          <w:numId w:val="28"/>
        </w:numPr>
        <w:spacing w:after="0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D7">
        <w:rPr>
          <w:rStyle w:val="c1"/>
          <w:rFonts w:ascii="Times New Roman" w:hAnsi="Times New Roman" w:cs="Times New Roman"/>
          <w:sz w:val="28"/>
          <w:szCs w:val="28"/>
        </w:rPr>
        <w:t>Компьютер</w:t>
      </w:r>
    </w:p>
    <w:p w:rsidR="008955D7" w:rsidRPr="008955D7" w:rsidRDefault="008955D7" w:rsidP="008955D7">
      <w:pPr>
        <w:numPr>
          <w:ilvl w:val="0"/>
          <w:numId w:val="28"/>
        </w:numPr>
        <w:spacing w:after="0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D7">
        <w:rPr>
          <w:rStyle w:val="c1"/>
          <w:rFonts w:ascii="Times New Roman" w:hAnsi="Times New Roman" w:cs="Times New Roman"/>
          <w:sz w:val="28"/>
          <w:szCs w:val="28"/>
        </w:rPr>
        <w:t>Проектор</w:t>
      </w:r>
    </w:p>
    <w:p w:rsidR="008955D7" w:rsidRPr="008955D7" w:rsidRDefault="008955D7" w:rsidP="008955D7">
      <w:pPr>
        <w:numPr>
          <w:ilvl w:val="0"/>
          <w:numId w:val="28"/>
        </w:numPr>
        <w:spacing w:after="0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D7">
        <w:rPr>
          <w:rStyle w:val="c1"/>
          <w:rFonts w:ascii="Times New Roman" w:hAnsi="Times New Roman" w:cs="Times New Roman"/>
          <w:sz w:val="28"/>
          <w:szCs w:val="28"/>
        </w:rPr>
        <w:t>Принтер</w:t>
      </w:r>
    </w:p>
    <w:p w:rsidR="008955D7" w:rsidRPr="008955D7" w:rsidRDefault="008955D7" w:rsidP="008955D7">
      <w:pPr>
        <w:numPr>
          <w:ilvl w:val="0"/>
          <w:numId w:val="28"/>
        </w:numPr>
        <w:spacing w:after="0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D7">
        <w:rPr>
          <w:rStyle w:val="c1"/>
          <w:rFonts w:ascii="Times New Roman" w:hAnsi="Times New Roman" w:cs="Times New Roman"/>
          <w:sz w:val="28"/>
          <w:szCs w:val="28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8955D7" w:rsidRPr="008955D7" w:rsidRDefault="008955D7" w:rsidP="008955D7">
      <w:pPr>
        <w:numPr>
          <w:ilvl w:val="0"/>
          <w:numId w:val="28"/>
        </w:numPr>
        <w:spacing w:after="0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D7">
        <w:rPr>
          <w:rStyle w:val="c1"/>
          <w:rFonts w:ascii="Times New Roman" w:hAnsi="Times New Roman" w:cs="Times New Roman"/>
          <w:sz w:val="28"/>
          <w:szCs w:val="28"/>
        </w:rPr>
        <w:t>Сканер.</w:t>
      </w:r>
    </w:p>
    <w:p w:rsidR="008955D7" w:rsidRPr="008955D7" w:rsidRDefault="008955D7" w:rsidP="008955D7">
      <w:pPr>
        <w:numPr>
          <w:ilvl w:val="0"/>
          <w:numId w:val="28"/>
        </w:numPr>
        <w:spacing w:after="0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5D7">
        <w:rPr>
          <w:rStyle w:val="c1"/>
          <w:rFonts w:ascii="Times New Roman" w:hAnsi="Times New Roman" w:cs="Times New Roman"/>
          <w:sz w:val="28"/>
          <w:szCs w:val="28"/>
        </w:rPr>
        <w:t>Web</w:t>
      </w:r>
      <w:proofErr w:type="spellEnd"/>
      <w:r w:rsidRPr="008955D7">
        <w:rPr>
          <w:rStyle w:val="c1"/>
          <w:rFonts w:ascii="Times New Roman" w:hAnsi="Times New Roman" w:cs="Times New Roman"/>
          <w:sz w:val="28"/>
          <w:szCs w:val="28"/>
        </w:rPr>
        <w:t>-камера.</w:t>
      </w:r>
    </w:p>
    <w:p w:rsidR="008955D7" w:rsidRPr="008955D7" w:rsidRDefault="008955D7" w:rsidP="008955D7">
      <w:pPr>
        <w:numPr>
          <w:ilvl w:val="0"/>
          <w:numId w:val="28"/>
        </w:numPr>
        <w:spacing w:after="0" w:line="270" w:lineRule="atLeast"/>
        <w:contextualSpacing/>
        <w:jc w:val="both"/>
        <w:rPr>
          <w:rStyle w:val="c1"/>
          <w:rFonts w:ascii="Times New Roman" w:hAnsi="Times New Roman" w:cs="Times New Roman"/>
        </w:rPr>
      </w:pPr>
      <w:r w:rsidRPr="008955D7">
        <w:rPr>
          <w:rStyle w:val="c1"/>
          <w:rFonts w:ascii="Times New Roman" w:hAnsi="Times New Roman" w:cs="Times New Roman"/>
          <w:sz w:val="28"/>
          <w:szCs w:val="28"/>
        </w:rPr>
        <w:t>Локальная вычислительная сеть.</w:t>
      </w:r>
    </w:p>
    <w:p w:rsidR="008955D7" w:rsidRPr="008955D7" w:rsidRDefault="008955D7" w:rsidP="008955D7">
      <w:pPr>
        <w:spacing w:line="270" w:lineRule="atLeast"/>
        <w:ind w:left="720"/>
        <w:contextualSpacing/>
        <w:jc w:val="both"/>
        <w:rPr>
          <w:rFonts w:ascii="Times New Roman" w:hAnsi="Times New Roman" w:cs="Times New Roman"/>
        </w:rPr>
      </w:pPr>
    </w:p>
    <w:p w:rsidR="008955D7" w:rsidRPr="008955D7" w:rsidRDefault="008955D7" w:rsidP="008955D7">
      <w:pPr>
        <w:pStyle w:val="c2"/>
        <w:spacing w:before="0" w:beforeAutospacing="0" w:after="0" w:afterAutospacing="0" w:line="270" w:lineRule="atLeast"/>
        <w:contextualSpacing/>
        <w:jc w:val="center"/>
        <w:rPr>
          <w:rStyle w:val="c1"/>
          <w:b/>
          <w:bCs/>
          <w:iCs/>
        </w:rPr>
      </w:pPr>
      <w:r w:rsidRPr="008955D7">
        <w:rPr>
          <w:rStyle w:val="c1"/>
          <w:iCs/>
          <w:sz w:val="28"/>
          <w:szCs w:val="28"/>
        </w:rPr>
        <w:t>Программные средства</w:t>
      </w:r>
    </w:p>
    <w:p w:rsidR="008955D7" w:rsidRPr="008955D7" w:rsidRDefault="008955D7" w:rsidP="008955D7">
      <w:pPr>
        <w:pStyle w:val="c2"/>
        <w:spacing w:before="0" w:beforeAutospacing="0" w:after="0" w:afterAutospacing="0" w:line="270" w:lineRule="atLeast"/>
        <w:contextualSpacing/>
        <w:jc w:val="both"/>
      </w:pPr>
    </w:p>
    <w:p w:rsidR="008955D7" w:rsidRPr="008955D7" w:rsidRDefault="008955D7" w:rsidP="008955D7">
      <w:pPr>
        <w:numPr>
          <w:ilvl w:val="0"/>
          <w:numId w:val="29"/>
        </w:numPr>
        <w:spacing w:after="0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D7">
        <w:rPr>
          <w:rStyle w:val="c1"/>
          <w:rFonts w:ascii="Times New Roman" w:hAnsi="Times New Roman" w:cs="Times New Roman"/>
          <w:sz w:val="28"/>
          <w:szCs w:val="28"/>
        </w:rPr>
        <w:t xml:space="preserve">Операционная система </w:t>
      </w:r>
      <w:proofErr w:type="spellStart"/>
      <w:r w:rsidRPr="008955D7">
        <w:rPr>
          <w:rStyle w:val="c1"/>
          <w:rFonts w:ascii="Times New Roman" w:hAnsi="Times New Roman" w:cs="Times New Roman"/>
          <w:sz w:val="28"/>
          <w:szCs w:val="28"/>
        </w:rPr>
        <w:t>Windows</w:t>
      </w:r>
      <w:proofErr w:type="spellEnd"/>
      <w:r w:rsidRPr="008955D7">
        <w:rPr>
          <w:rStyle w:val="c1"/>
          <w:rFonts w:ascii="Times New Roman" w:hAnsi="Times New Roman" w:cs="Times New Roman"/>
          <w:sz w:val="28"/>
          <w:szCs w:val="28"/>
        </w:rPr>
        <w:t xml:space="preserve"> ХР.</w:t>
      </w:r>
    </w:p>
    <w:p w:rsidR="008955D7" w:rsidRPr="008955D7" w:rsidRDefault="008955D7" w:rsidP="008955D7">
      <w:pPr>
        <w:numPr>
          <w:ilvl w:val="0"/>
          <w:numId w:val="29"/>
        </w:numPr>
        <w:spacing w:after="0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D7">
        <w:rPr>
          <w:rStyle w:val="c1"/>
          <w:rFonts w:ascii="Times New Roman" w:hAnsi="Times New Roman" w:cs="Times New Roman"/>
          <w:sz w:val="28"/>
          <w:szCs w:val="28"/>
        </w:rPr>
        <w:t xml:space="preserve">Программа-архиватор </w:t>
      </w:r>
      <w:proofErr w:type="spellStart"/>
      <w:r w:rsidRPr="008955D7">
        <w:rPr>
          <w:rStyle w:val="c1"/>
          <w:rFonts w:ascii="Times New Roman" w:hAnsi="Times New Roman" w:cs="Times New Roman"/>
          <w:sz w:val="28"/>
          <w:szCs w:val="28"/>
        </w:rPr>
        <w:t>WinRar</w:t>
      </w:r>
      <w:proofErr w:type="spellEnd"/>
      <w:r w:rsidRPr="008955D7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8955D7" w:rsidRPr="008955D7" w:rsidRDefault="008955D7" w:rsidP="008955D7">
      <w:pPr>
        <w:numPr>
          <w:ilvl w:val="0"/>
          <w:numId w:val="29"/>
        </w:numPr>
        <w:spacing w:after="0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D7">
        <w:rPr>
          <w:rStyle w:val="c1"/>
          <w:rFonts w:ascii="Times New Roman" w:hAnsi="Times New Roman" w:cs="Times New Roman"/>
          <w:sz w:val="28"/>
          <w:szCs w:val="28"/>
        </w:rPr>
        <w:t>Клавиатурный тренажер.</w:t>
      </w:r>
    </w:p>
    <w:p w:rsidR="008955D7" w:rsidRPr="008955D7" w:rsidRDefault="008955D7" w:rsidP="008955D7">
      <w:pPr>
        <w:numPr>
          <w:ilvl w:val="0"/>
          <w:numId w:val="29"/>
        </w:numPr>
        <w:spacing w:after="0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D7">
        <w:rPr>
          <w:rStyle w:val="c1"/>
          <w:rFonts w:ascii="Times New Roman" w:hAnsi="Times New Roman" w:cs="Times New Roman"/>
          <w:sz w:val="28"/>
          <w:szCs w:val="28"/>
        </w:rPr>
        <w:t xml:space="preserve">Интегрированное офисное приложение </w:t>
      </w:r>
      <w:proofErr w:type="spellStart"/>
      <w:r w:rsidRPr="008955D7">
        <w:rPr>
          <w:rStyle w:val="c1"/>
          <w:rFonts w:ascii="Times New Roman" w:hAnsi="Times New Roman" w:cs="Times New Roman"/>
          <w:sz w:val="28"/>
          <w:szCs w:val="28"/>
        </w:rPr>
        <w:t>М</w:t>
      </w:r>
      <w:proofErr w:type="gramStart"/>
      <w:r w:rsidRPr="008955D7">
        <w:rPr>
          <w:rStyle w:val="c1"/>
          <w:rFonts w:ascii="Times New Roman" w:hAnsi="Times New Roman" w:cs="Times New Roman"/>
          <w:sz w:val="28"/>
          <w:szCs w:val="28"/>
        </w:rPr>
        <w:t>s</w:t>
      </w:r>
      <w:proofErr w:type="spellEnd"/>
      <w:proofErr w:type="gramEnd"/>
      <w:r w:rsidRPr="008955D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5D7">
        <w:rPr>
          <w:rStyle w:val="c1"/>
          <w:rFonts w:ascii="Times New Roman" w:hAnsi="Times New Roman" w:cs="Times New Roman"/>
          <w:sz w:val="28"/>
          <w:szCs w:val="28"/>
        </w:rPr>
        <w:t>Office</w:t>
      </w:r>
      <w:proofErr w:type="spellEnd"/>
      <w:r w:rsidRPr="008955D7">
        <w:rPr>
          <w:rStyle w:val="c1"/>
          <w:rFonts w:ascii="Times New Roman" w:hAnsi="Times New Roman" w:cs="Times New Roman"/>
          <w:sz w:val="28"/>
          <w:szCs w:val="28"/>
        </w:rPr>
        <w:t xml:space="preserve"> 2007.</w:t>
      </w:r>
    </w:p>
    <w:p w:rsidR="008955D7" w:rsidRPr="008955D7" w:rsidRDefault="008955D7" w:rsidP="008955D7">
      <w:pPr>
        <w:numPr>
          <w:ilvl w:val="0"/>
          <w:numId w:val="29"/>
        </w:numPr>
        <w:spacing w:after="0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D7">
        <w:rPr>
          <w:rStyle w:val="c1"/>
          <w:rFonts w:ascii="Times New Roman" w:hAnsi="Times New Roman" w:cs="Times New Roman"/>
          <w:sz w:val="28"/>
          <w:szCs w:val="28"/>
        </w:rPr>
        <w:t>Программа-переводчик.</w:t>
      </w:r>
    </w:p>
    <w:p w:rsidR="008955D7" w:rsidRPr="008955D7" w:rsidRDefault="008955D7" w:rsidP="008955D7">
      <w:pPr>
        <w:numPr>
          <w:ilvl w:val="0"/>
          <w:numId w:val="29"/>
        </w:numPr>
        <w:spacing w:after="0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D7">
        <w:rPr>
          <w:rStyle w:val="c1"/>
          <w:rFonts w:ascii="Times New Roman" w:hAnsi="Times New Roman" w:cs="Times New Roman"/>
          <w:sz w:val="28"/>
          <w:szCs w:val="28"/>
        </w:rPr>
        <w:t>Мультимедиа проигрыватель.</w:t>
      </w:r>
    </w:p>
    <w:p w:rsidR="008955D7" w:rsidRPr="008955D7" w:rsidRDefault="008955D7" w:rsidP="008955D7">
      <w:pPr>
        <w:pStyle w:val="a4"/>
        <w:numPr>
          <w:ilvl w:val="0"/>
          <w:numId w:val="29"/>
        </w:num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5D7">
        <w:rPr>
          <w:rStyle w:val="c1"/>
          <w:rFonts w:ascii="Times New Roman" w:hAnsi="Times New Roman" w:cs="Times New Roman"/>
          <w:sz w:val="28"/>
          <w:szCs w:val="28"/>
        </w:rPr>
        <w:t>Система тестирования.</w:t>
      </w:r>
    </w:p>
    <w:p w:rsidR="008955D7" w:rsidRPr="008955D7" w:rsidRDefault="008955D7" w:rsidP="008955D7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8955D7" w:rsidRPr="008955D7" w:rsidRDefault="008955D7" w:rsidP="00211C4F">
      <w:pPr>
        <w:spacing w:after="60" w:line="360" w:lineRule="auto"/>
        <w:rPr>
          <w:sz w:val="24"/>
          <w:szCs w:val="24"/>
          <w:lang w:val="en-US"/>
        </w:rPr>
      </w:pPr>
    </w:p>
    <w:p w:rsidR="00211C4F" w:rsidRDefault="00211C4F" w:rsidP="00211C4F">
      <w:pPr>
        <w:spacing w:after="60" w:line="360" w:lineRule="auto"/>
        <w:rPr>
          <w:sz w:val="24"/>
          <w:szCs w:val="24"/>
        </w:rPr>
      </w:pPr>
    </w:p>
    <w:p w:rsidR="00211C4F" w:rsidRDefault="00211C4F" w:rsidP="00211C4F">
      <w:pPr>
        <w:spacing w:after="60" w:line="360" w:lineRule="auto"/>
        <w:rPr>
          <w:sz w:val="24"/>
          <w:szCs w:val="24"/>
        </w:rPr>
      </w:pPr>
    </w:p>
    <w:p w:rsidR="00211C4F" w:rsidRDefault="00211C4F" w:rsidP="00211C4F">
      <w:pPr>
        <w:spacing w:after="60" w:line="360" w:lineRule="auto"/>
        <w:rPr>
          <w:sz w:val="24"/>
          <w:szCs w:val="24"/>
        </w:rPr>
      </w:pPr>
    </w:p>
    <w:p w:rsidR="00211C4F" w:rsidRPr="00D14AB7" w:rsidRDefault="00211C4F" w:rsidP="00211C4F">
      <w:pPr>
        <w:spacing w:after="60" w:line="360" w:lineRule="auto"/>
        <w:rPr>
          <w:sz w:val="24"/>
          <w:szCs w:val="24"/>
        </w:rPr>
      </w:pPr>
    </w:p>
    <w:p w:rsidR="00451058" w:rsidRPr="00D14AB7" w:rsidRDefault="00451058" w:rsidP="00211C4F">
      <w:pPr>
        <w:spacing w:after="60" w:line="360" w:lineRule="auto"/>
        <w:rPr>
          <w:sz w:val="24"/>
          <w:szCs w:val="24"/>
        </w:rPr>
      </w:pPr>
    </w:p>
    <w:p w:rsidR="00451058" w:rsidRPr="00D14AB7" w:rsidRDefault="00451058" w:rsidP="00211C4F">
      <w:pPr>
        <w:spacing w:after="60" w:line="360" w:lineRule="auto"/>
        <w:rPr>
          <w:sz w:val="24"/>
          <w:szCs w:val="24"/>
        </w:rPr>
      </w:pPr>
    </w:p>
    <w:p w:rsidR="00451058" w:rsidRPr="00D14AB7" w:rsidRDefault="00451058" w:rsidP="00211C4F">
      <w:pPr>
        <w:spacing w:after="60" w:line="360" w:lineRule="auto"/>
        <w:rPr>
          <w:sz w:val="24"/>
          <w:szCs w:val="24"/>
        </w:rPr>
      </w:pPr>
    </w:p>
    <w:sectPr w:rsidR="00451058" w:rsidRPr="00D14AB7" w:rsidSect="0085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DF6"/>
    <w:multiLevelType w:val="hybridMultilevel"/>
    <w:tmpl w:val="9898A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D1AEF"/>
    <w:multiLevelType w:val="hybridMultilevel"/>
    <w:tmpl w:val="645472B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D96D3D"/>
    <w:multiLevelType w:val="hybridMultilevel"/>
    <w:tmpl w:val="0150C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4B7673"/>
    <w:multiLevelType w:val="hybridMultilevel"/>
    <w:tmpl w:val="430A2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9D9"/>
    <w:multiLevelType w:val="hybridMultilevel"/>
    <w:tmpl w:val="66E02130"/>
    <w:lvl w:ilvl="0" w:tplc="E6A4DF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E6A4DF4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14172A"/>
    <w:multiLevelType w:val="hybridMultilevel"/>
    <w:tmpl w:val="C08E87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263278"/>
    <w:multiLevelType w:val="hybridMultilevel"/>
    <w:tmpl w:val="DD685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297776"/>
    <w:multiLevelType w:val="hybridMultilevel"/>
    <w:tmpl w:val="72686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23757857"/>
    <w:multiLevelType w:val="hybridMultilevel"/>
    <w:tmpl w:val="F40287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5A31B58"/>
    <w:multiLevelType w:val="hybridMultilevel"/>
    <w:tmpl w:val="098EEE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B97BB1"/>
    <w:multiLevelType w:val="hybridMultilevel"/>
    <w:tmpl w:val="1AF22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BE31DF"/>
    <w:multiLevelType w:val="hybridMultilevel"/>
    <w:tmpl w:val="D148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015E7"/>
    <w:multiLevelType w:val="multilevel"/>
    <w:tmpl w:val="E3E6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D42430"/>
    <w:multiLevelType w:val="hybridMultilevel"/>
    <w:tmpl w:val="09D0DE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6C44B5"/>
    <w:multiLevelType w:val="hybridMultilevel"/>
    <w:tmpl w:val="2966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4F51D1F"/>
    <w:multiLevelType w:val="hybridMultilevel"/>
    <w:tmpl w:val="BD1EC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FA5FB9"/>
    <w:multiLevelType w:val="hybridMultilevel"/>
    <w:tmpl w:val="EBAA5D3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091C3B"/>
    <w:multiLevelType w:val="hybridMultilevel"/>
    <w:tmpl w:val="8E58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7410C8"/>
    <w:multiLevelType w:val="hybridMultilevel"/>
    <w:tmpl w:val="5B26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C6A35"/>
    <w:multiLevelType w:val="hybridMultilevel"/>
    <w:tmpl w:val="6268C6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21A5298"/>
    <w:multiLevelType w:val="hybridMultilevel"/>
    <w:tmpl w:val="9272CB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180F34"/>
    <w:multiLevelType w:val="hybridMultilevel"/>
    <w:tmpl w:val="E1703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10A90"/>
    <w:multiLevelType w:val="multilevel"/>
    <w:tmpl w:val="DECA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881A22"/>
    <w:multiLevelType w:val="hybridMultilevel"/>
    <w:tmpl w:val="BB321100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644942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2"/>
  </w:num>
  <w:num w:numId="7">
    <w:abstractNumId w:val="9"/>
  </w:num>
  <w:num w:numId="8">
    <w:abstractNumId w:val="17"/>
  </w:num>
  <w:num w:numId="9">
    <w:abstractNumId w:val="27"/>
  </w:num>
  <w:num w:numId="10">
    <w:abstractNumId w:val="23"/>
  </w:num>
  <w:num w:numId="11">
    <w:abstractNumId w:val="24"/>
  </w:num>
  <w:num w:numId="12">
    <w:abstractNumId w:val="1"/>
  </w:num>
  <w:num w:numId="13">
    <w:abstractNumId w:val="25"/>
  </w:num>
  <w:num w:numId="14">
    <w:abstractNumId w:val="0"/>
  </w:num>
  <w:num w:numId="15">
    <w:abstractNumId w:val="5"/>
  </w:num>
  <w:num w:numId="16">
    <w:abstractNumId w:val="19"/>
  </w:num>
  <w:num w:numId="17">
    <w:abstractNumId w:val="6"/>
  </w:num>
  <w:num w:numId="18">
    <w:abstractNumId w:val="16"/>
  </w:num>
  <w:num w:numId="19">
    <w:abstractNumId w:val="11"/>
  </w:num>
  <w:num w:numId="20">
    <w:abstractNumId w:val="4"/>
  </w:num>
  <w:num w:numId="21">
    <w:abstractNumId w:val="10"/>
  </w:num>
  <w:num w:numId="22">
    <w:abstractNumId w:val="15"/>
  </w:num>
  <w:num w:numId="23">
    <w:abstractNumId w:val="12"/>
  </w:num>
  <w:num w:numId="24">
    <w:abstractNumId w:val="18"/>
  </w:num>
  <w:num w:numId="25">
    <w:abstractNumId w:val="20"/>
  </w:num>
  <w:num w:numId="26">
    <w:abstractNumId w:val="28"/>
  </w:num>
  <w:num w:numId="27">
    <w:abstractNumId w:val="2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23F"/>
    <w:rsid w:val="0000228C"/>
    <w:rsid w:val="00012DF6"/>
    <w:rsid w:val="00013E0F"/>
    <w:rsid w:val="00025728"/>
    <w:rsid w:val="00037500"/>
    <w:rsid w:val="00050D4D"/>
    <w:rsid w:val="00051160"/>
    <w:rsid w:val="00054807"/>
    <w:rsid w:val="00055D4B"/>
    <w:rsid w:val="000A5364"/>
    <w:rsid w:val="000B3253"/>
    <w:rsid w:val="000B369F"/>
    <w:rsid w:val="000D381D"/>
    <w:rsid w:val="000E6653"/>
    <w:rsid w:val="000E72E6"/>
    <w:rsid w:val="000F1831"/>
    <w:rsid w:val="00114628"/>
    <w:rsid w:val="00121ABE"/>
    <w:rsid w:val="001446AA"/>
    <w:rsid w:val="00162CCC"/>
    <w:rsid w:val="001673D9"/>
    <w:rsid w:val="00170FDC"/>
    <w:rsid w:val="0017176D"/>
    <w:rsid w:val="00173D5D"/>
    <w:rsid w:val="0019702B"/>
    <w:rsid w:val="001A01A4"/>
    <w:rsid w:val="001B44A1"/>
    <w:rsid w:val="001C67A8"/>
    <w:rsid w:val="001D098A"/>
    <w:rsid w:val="001D5461"/>
    <w:rsid w:val="001F6D98"/>
    <w:rsid w:val="001F6E57"/>
    <w:rsid w:val="00200622"/>
    <w:rsid w:val="0020594A"/>
    <w:rsid w:val="00211C4F"/>
    <w:rsid w:val="002203D1"/>
    <w:rsid w:val="00232E5A"/>
    <w:rsid w:val="002349D5"/>
    <w:rsid w:val="00247F5B"/>
    <w:rsid w:val="002541AC"/>
    <w:rsid w:val="002549CB"/>
    <w:rsid w:val="0025680A"/>
    <w:rsid w:val="0025725B"/>
    <w:rsid w:val="00261400"/>
    <w:rsid w:val="00264DB2"/>
    <w:rsid w:val="002816FA"/>
    <w:rsid w:val="002849B7"/>
    <w:rsid w:val="002B7119"/>
    <w:rsid w:val="002C3D1C"/>
    <w:rsid w:val="002D3B8A"/>
    <w:rsid w:val="002D6A7E"/>
    <w:rsid w:val="002E3432"/>
    <w:rsid w:val="00304E1E"/>
    <w:rsid w:val="00313F02"/>
    <w:rsid w:val="00357B7E"/>
    <w:rsid w:val="003618F2"/>
    <w:rsid w:val="00385D41"/>
    <w:rsid w:val="00390AC0"/>
    <w:rsid w:val="003C5E99"/>
    <w:rsid w:val="003C6735"/>
    <w:rsid w:val="003D2627"/>
    <w:rsid w:val="003E21C5"/>
    <w:rsid w:val="003F51AE"/>
    <w:rsid w:val="003F6863"/>
    <w:rsid w:val="00420A48"/>
    <w:rsid w:val="00426531"/>
    <w:rsid w:val="0044219D"/>
    <w:rsid w:val="004446F5"/>
    <w:rsid w:val="0044682C"/>
    <w:rsid w:val="00450794"/>
    <w:rsid w:val="00451058"/>
    <w:rsid w:val="00453F4B"/>
    <w:rsid w:val="0046214E"/>
    <w:rsid w:val="00480EBC"/>
    <w:rsid w:val="004816E2"/>
    <w:rsid w:val="00481A39"/>
    <w:rsid w:val="00484662"/>
    <w:rsid w:val="00487D34"/>
    <w:rsid w:val="00491724"/>
    <w:rsid w:val="0049574E"/>
    <w:rsid w:val="004A6E90"/>
    <w:rsid w:val="004C4948"/>
    <w:rsid w:val="004C54AC"/>
    <w:rsid w:val="004D5EFF"/>
    <w:rsid w:val="004E4A7A"/>
    <w:rsid w:val="004F4EC6"/>
    <w:rsid w:val="0051554E"/>
    <w:rsid w:val="00546BF3"/>
    <w:rsid w:val="00551D35"/>
    <w:rsid w:val="0056334F"/>
    <w:rsid w:val="00573ADC"/>
    <w:rsid w:val="00582A88"/>
    <w:rsid w:val="00590D3F"/>
    <w:rsid w:val="005B265D"/>
    <w:rsid w:val="005C5454"/>
    <w:rsid w:val="005D25FD"/>
    <w:rsid w:val="005E2ECD"/>
    <w:rsid w:val="005F5041"/>
    <w:rsid w:val="005F51F7"/>
    <w:rsid w:val="005F7901"/>
    <w:rsid w:val="006110E9"/>
    <w:rsid w:val="00612798"/>
    <w:rsid w:val="00616D8D"/>
    <w:rsid w:val="00625984"/>
    <w:rsid w:val="006414A7"/>
    <w:rsid w:val="00654E65"/>
    <w:rsid w:val="00686278"/>
    <w:rsid w:val="0069665D"/>
    <w:rsid w:val="006A600C"/>
    <w:rsid w:val="006F6A19"/>
    <w:rsid w:val="00704EB4"/>
    <w:rsid w:val="00707BF8"/>
    <w:rsid w:val="00713D49"/>
    <w:rsid w:val="0072425A"/>
    <w:rsid w:val="007565E1"/>
    <w:rsid w:val="00776CD6"/>
    <w:rsid w:val="0079382A"/>
    <w:rsid w:val="007A2A4B"/>
    <w:rsid w:val="007A4178"/>
    <w:rsid w:val="007A598C"/>
    <w:rsid w:val="007B1A30"/>
    <w:rsid w:val="007B77D4"/>
    <w:rsid w:val="007D6F82"/>
    <w:rsid w:val="007D725E"/>
    <w:rsid w:val="007E0ADA"/>
    <w:rsid w:val="007E701A"/>
    <w:rsid w:val="007E7DD8"/>
    <w:rsid w:val="007F3E9F"/>
    <w:rsid w:val="00823BFE"/>
    <w:rsid w:val="00827C82"/>
    <w:rsid w:val="00850117"/>
    <w:rsid w:val="00855D48"/>
    <w:rsid w:val="008560E6"/>
    <w:rsid w:val="00860B50"/>
    <w:rsid w:val="00865A7D"/>
    <w:rsid w:val="00872607"/>
    <w:rsid w:val="008870A6"/>
    <w:rsid w:val="008955D7"/>
    <w:rsid w:val="008A431E"/>
    <w:rsid w:val="008B01AB"/>
    <w:rsid w:val="008B7327"/>
    <w:rsid w:val="008C1D4A"/>
    <w:rsid w:val="008D09C3"/>
    <w:rsid w:val="008D7C66"/>
    <w:rsid w:val="009031E7"/>
    <w:rsid w:val="00916B1B"/>
    <w:rsid w:val="0092223F"/>
    <w:rsid w:val="009308B9"/>
    <w:rsid w:val="00932429"/>
    <w:rsid w:val="00974B99"/>
    <w:rsid w:val="009A2713"/>
    <w:rsid w:val="009A2942"/>
    <w:rsid w:val="009B0488"/>
    <w:rsid w:val="009B1C9A"/>
    <w:rsid w:val="009C2166"/>
    <w:rsid w:val="009C4AD2"/>
    <w:rsid w:val="009C7FA0"/>
    <w:rsid w:val="009E22C7"/>
    <w:rsid w:val="009E40A3"/>
    <w:rsid w:val="009F5A48"/>
    <w:rsid w:val="00A02072"/>
    <w:rsid w:val="00A0732B"/>
    <w:rsid w:val="00A13FEC"/>
    <w:rsid w:val="00A31CA7"/>
    <w:rsid w:val="00A50B5A"/>
    <w:rsid w:val="00A55A44"/>
    <w:rsid w:val="00A704DF"/>
    <w:rsid w:val="00A81FD5"/>
    <w:rsid w:val="00A84BE7"/>
    <w:rsid w:val="00A9194C"/>
    <w:rsid w:val="00A958C6"/>
    <w:rsid w:val="00A96A96"/>
    <w:rsid w:val="00A9748B"/>
    <w:rsid w:val="00AA1C94"/>
    <w:rsid w:val="00AB35BD"/>
    <w:rsid w:val="00AF7477"/>
    <w:rsid w:val="00B20118"/>
    <w:rsid w:val="00B242C8"/>
    <w:rsid w:val="00B51294"/>
    <w:rsid w:val="00B5697C"/>
    <w:rsid w:val="00B608EF"/>
    <w:rsid w:val="00B7488D"/>
    <w:rsid w:val="00B90717"/>
    <w:rsid w:val="00B96325"/>
    <w:rsid w:val="00BC207F"/>
    <w:rsid w:val="00BD13F7"/>
    <w:rsid w:val="00BD6736"/>
    <w:rsid w:val="00BF498D"/>
    <w:rsid w:val="00C04FA0"/>
    <w:rsid w:val="00C112E9"/>
    <w:rsid w:val="00C11CF5"/>
    <w:rsid w:val="00C22A4E"/>
    <w:rsid w:val="00C23092"/>
    <w:rsid w:val="00C2495A"/>
    <w:rsid w:val="00C24CA1"/>
    <w:rsid w:val="00C43652"/>
    <w:rsid w:val="00C57115"/>
    <w:rsid w:val="00C76150"/>
    <w:rsid w:val="00C96853"/>
    <w:rsid w:val="00C96AE4"/>
    <w:rsid w:val="00CB03A3"/>
    <w:rsid w:val="00CB7323"/>
    <w:rsid w:val="00CC5214"/>
    <w:rsid w:val="00CD1947"/>
    <w:rsid w:val="00CD3505"/>
    <w:rsid w:val="00CF033C"/>
    <w:rsid w:val="00CF5F64"/>
    <w:rsid w:val="00D12242"/>
    <w:rsid w:val="00D14AB7"/>
    <w:rsid w:val="00D22832"/>
    <w:rsid w:val="00D417D2"/>
    <w:rsid w:val="00D466DB"/>
    <w:rsid w:val="00D47C73"/>
    <w:rsid w:val="00D54F45"/>
    <w:rsid w:val="00D56D22"/>
    <w:rsid w:val="00D71E74"/>
    <w:rsid w:val="00D74579"/>
    <w:rsid w:val="00D905DF"/>
    <w:rsid w:val="00DA4CF1"/>
    <w:rsid w:val="00DD0321"/>
    <w:rsid w:val="00DD435A"/>
    <w:rsid w:val="00DF3815"/>
    <w:rsid w:val="00DF5C26"/>
    <w:rsid w:val="00E1704E"/>
    <w:rsid w:val="00E63B25"/>
    <w:rsid w:val="00E63DDB"/>
    <w:rsid w:val="00E649AA"/>
    <w:rsid w:val="00E7093E"/>
    <w:rsid w:val="00E71FE1"/>
    <w:rsid w:val="00E73900"/>
    <w:rsid w:val="00E903F6"/>
    <w:rsid w:val="00EA6B79"/>
    <w:rsid w:val="00EB5C5E"/>
    <w:rsid w:val="00EC2F52"/>
    <w:rsid w:val="00ED3614"/>
    <w:rsid w:val="00F0092D"/>
    <w:rsid w:val="00F20767"/>
    <w:rsid w:val="00F44D66"/>
    <w:rsid w:val="00F45370"/>
    <w:rsid w:val="00F4747E"/>
    <w:rsid w:val="00F50598"/>
    <w:rsid w:val="00F53C73"/>
    <w:rsid w:val="00F619B5"/>
    <w:rsid w:val="00F624BD"/>
    <w:rsid w:val="00F631A4"/>
    <w:rsid w:val="00F80BC4"/>
    <w:rsid w:val="00F9291E"/>
    <w:rsid w:val="00FB3659"/>
    <w:rsid w:val="00FB6E8A"/>
    <w:rsid w:val="00FC63F6"/>
    <w:rsid w:val="00FD30F6"/>
    <w:rsid w:val="00FF2C97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223F"/>
  </w:style>
  <w:style w:type="paragraph" w:styleId="1">
    <w:name w:val="heading 1"/>
    <w:basedOn w:val="a0"/>
    <w:next w:val="a0"/>
    <w:link w:val="10"/>
    <w:uiPriority w:val="9"/>
    <w:qFormat/>
    <w:rsid w:val="009A2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45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12DF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2223F"/>
    <w:pPr>
      <w:ind w:left="720"/>
      <w:contextualSpacing/>
    </w:pPr>
  </w:style>
  <w:style w:type="table" w:styleId="a5">
    <w:name w:val="Table Grid"/>
    <w:basedOn w:val="a2"/>
    <w:uiPriority w:val="59"/>
    <w:rsid w:val="0092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012DF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9A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A2713"/>
    <w:rPr>
      <w:rFonts w:ascii="Segoe UI" w:hAnsi="Segoe UI" w:cs="Segoe UI"/>
      <w:sz w:val="18"/>
      <w:szCs w:val="18"/>
    </w:rPr>
  </w:style>
  <w:style w:type="paragraph" w:styleId="a8">
    <w:name w:val="Body Text"/>
    <w:basedOn w:val="a0"/>
    <w:link w:val="a9"/>
    <w:rsid w:val="009A29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20"/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9A2942"/>
    <w:rPr>
      <w:rFonts w:ascii="Times New Roman" w:eastAsia="Times New Roman" w:hAnsi="Times New Roman" w:cs="Times New Roman"/>
      <w:b/>
      <w:bCs/>
      <w:spacing w:val="-20"/>
      <w:sz w:val="20"/>
      <w:szCs w:val="20"/>
      <w:lang w:eastAsia="ru-RU"/>
    </w:rPr>
  </w:style>
  <w:style w:type="paragraph" w:styleId="21">
    <w:name w:val="Body Text Indent 2"/>
    <w:basedOn w:val="a0"/>
    <w:link w:val="22"/>
    <w:rsid w:val="009A2942"/>
    <w:pPr>
      <w:spacing w:before="60" w:after="0" w:line="218" w:lineRule="auto"/>
      <w:ind w:right="400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A2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rsid w:val="009A2942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rsid w:val="009A294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9A2942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31">
    <w:name w:val="Body Text 3"/>
    <w:basedOn w:val="a0"/>
    <w:link w:val="32"/>
    <w:rsid w:val="009A294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3 Знак"/>
    <w:basedOn w:val="a1"/>
    <w:link w:val="31"/>
    <w:rsid w:val="009A2942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A29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Emphasis"/>
    <w:basedOn w:val="a1"/>
    <w:uiPriority w:val="20"/>
    <w:qFormat/>
    <w:rsid w:val="002849B7"/>
    <w:rPr>
      <w:i/>
      <w:iCs/>
    </w:rPr>
  </w:style>
  <w:style w:type="character" w:customStyle="1" w:styleId="apple-converted-space">
    <w:name w:val="apple-converted-space"/>
    <w:basedOn w:val="a1"/>
    <w:rsid w:val="002849B7"/>
  </w:style>
  <w:style w:type="paragraph" w:styleId="ad">
    <w:name w:val="No Spacing"/>
    <w:uiPriority w:val="1"/>
    <w:qFormat/>
    <w:rsid w:val="0028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1"/>
    <w:uiPriority w:val="99"/>
    <w:unhideWhenUsed/>
    <w:rsid w:val="00F45370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F45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itle"/>
    <w:basedOn w:val="a0"/>
    <w:link w:val="af0"/>
    <w:qFormat/>
    <w:rsid w:val="00F44D6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0">
    <w:name w:val="Название Знак"/>
    <w:basedOn w:val="a1"/>
    <w:link w:val="af"/>
    <w:rsid w:val="00F44D66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2">
    <w:name w:val="c2"/>
    <w:basedOn w:val="a0"/>
    <w:rsid w:val="0089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895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bz.ru/books/584/956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58408-22DB-4E7E-AA75-CDAECC19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39</Pages>
  <Words>10299</Words>
  <Characters>58705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Envy</cp:lastModifiedBy>
  <cp:revision>56</cp:revision>
  <cp:lastPrinted>2020-09-28T09:40:00Z</cp:lastPrinted>
  <dcterms:created xsi:type="dcterms:W3CDTF">2020-09-28T06:53:00Z</dcterms:created>
  <dcterms:modified xsi:type="dcterms:W3CDTF">2022-11-09T18:07:00Z</dcterms:modified>
</cp:coreProperties>
</file>