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E1" w:rsidRPr="00C31F09" w:rsidRDefault="004A74E1" w:rsidP="00C31F09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31F09">
        <w:rPr>
          <w:rFonts w:eastAsia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4A74E1" w:rsidRDefault="004A74E1" w:rsidP="00C31F09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DA4F72" w:rsidRPr="00C31F09">
        <w:rPr>
          <w:rFonts w:eastAsia="Times New Roman" w:cs="Times New Roman"/>
          <w:b/>
          <w:bCs/>
          <w:sz w:val="24"/>
          <w:szCs w:val="24"/>
          <w:lang w:eastAsia="ru-RU"/>
        </w:rPr>
        <w:t>Английский язык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 </w:t>
      </w:r>
      <w:r w:rsidR="00DA4F72" w:rsidRPr="00C31F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2-4 </w:t>
      </w:r>
      <w:r w:rsidRPr="00C31F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C31F09" w:rsidRPr="00C31F09" w:rsidRDefault="00C31F09" w:rsidP="00C31F09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A74E1" w:rsidRPr="00C31F09" w:rsidRDefault="004A74E1" w:rsidP="00C31F09">
      <w:pPr>
        <w:pStyle w:val="ad"/>
        <w:spacing w:before="0" w:beforeAutospacing="0" w:after="0" w:afterAutospacing="0" w:line="276" w:lineRule="auto"/>
        <w:jc w:val="both"/>
      </w:pPr>
      <w:r w:rsidRPr="00C31F09">
        <w:rPr>
          <w:color w:val="000000"/>
        </w:rPr>
        <w:tab/>
        <w:t xml:space="preserve">Рабочая программа  составлена в соответствии с Федеральным государственным образовательным стандартом </w:t>
      </w:r>
      <w:r w:rsidR="00C31F09" w:rsidRPr="00C31F09">
        <w:rPr>
          <w:color w:val="000000"/>
        </w:rPr>
        <w:t>начального</w:t>
      </w:r>
      <w:r w:rsidRPr="00C31F09">
        <w:rPr>
          <w:color w:val="000000"/>
        </w:rPr>
        <w:t xml:space="preserve"> общего образования</w:t>
      </w:r>
      <w:r w:rsidR="00C31F09">
        <w:rPr>
          <w:color w:val="000000"/>
        </w:rPr>
        <w:t xml:space="preserve"> </w:t>
      </w:r>
      <w:r w:rsidR="00EE0D20">
        <w:rPr>
          <w:color w:val="000000"/>
        </w:rPr>
        <w:t xml:space="preserve"> </w:t>
      </w:r>
    </w:p>
    <w:p w:rsidR="0088589C" w:rsidRPr="00C31F09" w:rsidRDefault="004A74E1" w:rsidP="00EE0D20">
      <w:pPr>
        <w:pStyle w:val="ad"/>
        <w:spacing w:before="0" w:beforeAutospacing="0" w:after="0" w:afterAutospacing="0" w:line="276" w:lineRule="auto"/>
        <w:jc w:val="both"/>
      </w:pPr>
      <w:r w:rsidRPr="00C31F09">
        <w:tab/>
      </w:r>
      <w:r w:rsidR="00EE0D20">
        <w:rPr>
          <w:b/>
        </w:rPr>
        <w:t xml:space="preserve"> </w:t>
      </w:r>
      <w:r w:rsidR="00C31F09">
        <w:tab/>
      </w:r>
      <w:r w:rsidR="0088589C" w:rsidRPr="00C31F09">
        <w:rPr>
          <w:b/>
        </w:rPr>
        <w:t>Место предмета</w:t>
      </w:r>
      <w:r w:rsidR="0088589C" w:rsidRPr="00C31F09">
        <w:t xml:space="preserve"> в базисном учебном плане: программа разработана для проведения 68 уроков в течение учебного года, (2часа в неделю, 34 учебные недели, продолжительность урока - 40 минут.) во 2-4 классах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Цель</w:t>
      </w:r>
      <w:r w:rsidRPr="00C31F09">
        <w:rPr>
          <w:rFonts w:cs="Times New Roman"/>
          <w:sz w:val="24"/>
          <w:szCs w:val="24"/>
        </w:rPr>
        <w:t xml:space="preserve"> изучения предмета «Английский язык»: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Коммуникативная цель</w:t>
      </w:r>
      <w:r w:rsidRPr="00C31F09">
        <w:rPr>
          <w:rFonts w:cs="Times New Roman"/>
          <w:sz w:val="24"/>
          <w:szCs w:val="24"/>
        </w:rPr>
        <w:t>. Коммуникативная цель является ведущей на уроках английского языка на основе УМК серии«</w:t>
      </w:r>
      <w:proofErr w:type="spellStart"/>
      <w:r w:rsidR="00C31F09" w:rsidRPr="00C31F09">
        <w:rPr>
          <w:rFonts w:cs="Times New Roman"/>
          <w:sz w:val="24"/>
          <w:szCs w:val="24"/>
        </w:rPr>
        <w:t>EnjoyEnglish</w:t>
      </w:r>
      <w:proofErr w:type="spellEnd"/>
      <w:r w:rsidRPr="00C31F09">
        <w:rPr>
          <w:rFonts w:cs="Times New Roman"/>
          <w:sz w:val="24"/>
          <w:szCs w:val="24"/>
        </w:rPr>
        <w:t>».Однако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Воспитательная цель.</w:t>
      </w:r>
      <w:r w:rsidRPr="00C31F09">
        <w:rPr>
          <w:rFonts w:cs="Times New Roman"/>
          <w:sz w:val="24"/>
          <w:szCs w:val="24"/>
        </w:rPr>
        <w:t xml:space="preserve"> В процессе </w:t>
      </w:r>
      <w:proofErr w:type="spellStart"/>
      <w:r w:rsidRPr="00C31F09">
        <w:rPr>
          <w:rFonts w:cs="Times New Roman"/>
          <w:sz w:val="24"/>
          <w:szCs w:val="24"/>
        </w:rPr>
        <w:t>соизучения</w:t>
      </w:r>
      <w:proofErr w:type="spellEnd"/>
      <w:r w:rsidRPr="00C31F09">
        <w:rPr>
          <w:rFonts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Образовательная цель.</w:t>
      </w:r>
      <w:r w:rsidRPr="00C31F09">
        <w:rPr>
          <w:rFonts w:cs="Times New Roman"/>
          <w:sz w:val="24"/>
          <w:szCs w:val="24"/>
        </w:rPr>
        <w:t xml:space="preserve"> Использование иностранного языка ка</w:t>
      </w:r>
      <w:r w:rsidR="00C31F09">
        <w:rPr>
          <w:rFonts w:cs="Times New Roman"/>
          <w:sz w:val="24"/>
          <w:szCs w:val="24"/>
        </w:rPr>
        <w:t>к средства получения информации</w:t>
      </w:r>
      <w:r w:rsidRPr="00C31F09">
        <w:rPr>
          <w:rFonts w:cs="Times New Roman"/>
          <w:sz w:val="24"/>
          <w:szCs w:val="24"/>
        </w:rPr>
        <w:t>, способствует расширению общего кругозора младших школьников, достижению образовательной цели.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Развивающая цель</w:t>
      </w:r>
      <w:r w:rsidRPr="00C31F09">
        <w:rPr>
          <w:rFonts w:cs="Times New Roman"/>
          <w:sz w:val="24"/>
          <w:szCs w:val="24"/>
        </w:rPr>
        <w:t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Развиваются речевые способности, личностные качества, а также творческое мышление и воображение.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Основными</w:t>
      </w:r>
      <w:r w:rsidRPr="00116CBE">
        <w:rPr>
          <w:rFonts w:cs="Times New Roman"/>
          <w:b/>
          <w:sz w:val="24"/>
          <w:szCs w:val="24"/>
        </w:rPr>
        <w:t xml:space="preserve"> задачами</w:t>
      </w:r>
      <w:r w:rsidRPr="00C31F09">
        <w:rPr>
          <w:rFonts w:cs="Times New Roman"/>
          <w:sz w:val="24"/>
          <w:szCs w:val="24"/>
        </w:rPr>
        <w:t xml:space="preserve"> реализации содержания данной программы согласно ФГОС начального общего образования являются:</w:t>
      </w:r>
    </w:p>
    <w:p w:rsidR="0088589C" w:rsidRPr="00C31F09" w:rsidRDefault="0088589C" w:rsidP="00C31F09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8589C" w:rsidRPr="00C31F09" w:rsidRDefault="0088589C" w:rsidP="00C31F09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88589C" w:rsidRPr="00C31F09" w:rsidRDefault="0088589C" w:rsidP="00C31F09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Ценностные ориентиры</w:t>
      </w:r>
      <w:r w:rsidRPr="00C31F09">
        <w:rPr>
          <w:rFonts w:cs="Times New Roman"/>
          <w:sz w:val="24"/>
          <w:szCs w:val="24"/>
        </w:rPr>
        <w:t xml:space="preserve"> содержания учебного предмета «Иностранный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 w:rsidRPr="00C31F09">
        <w:rPr>
          <w:rFonts w:cs="Times New Roman"/>
          <w:sz w:val="24"/>
          <w:szCs w:val="24"/>
        </w:rPr>
        <w:t>обучающимся</w:t>
      </w:r>
      <w:proofErr w:type="gramEnd"/>
      <w:r w:rsidRPr="00C31F09">
        <w:rPr>
          <w:rFonts w:cs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организацию». Носителями этих ценностей являются многонациональный народ Российской Федерации, государство, семья.</w:t>
      </w:r>
    </w:p>
    <w:p w:rsidR="0088589C" w:rsidRPr="00C31F09" w:rsidRDefault="00C31F09" w:rsidP="00C31F0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proofErr w:type="gramStart"/>
      <w:r w:rsidR="0088589C" w:rsidRPr="00C31F09">
        <w:rPr>
          <w:rFonts w:cs="Times New Roman"/>
          <w:sz w:val="24"/>
          <w:szCs w:val="24"/>
        </w:rPr>
        <w:t>В учебном процессе российские школьники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</w:t>
      </w:r>
      <w:proofErr w:type="gramEnd"/>
      <w:r w:rsidR="0088589C" w:rsidRPr="00C31F09">
        <w:rPr>
          <w:rFonts w:cs="Times New Roman"/>
          <w:sz w:val="24"/>
          <w:szCs w:val="24"/>
        </w:rPr>
        <w:t xml:space="preserve">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формирования экологического сознания младших школьников.</w:t>
      </w:r>
    </w:p>
    <w:p w:rsidR="0088589C" w:rsidRPr="00C31F09" w:rsidRDefault="00C31F09" w:rsidP="00C31F0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8589C" w:rsidRPr="00C31F09">
        <w:rPr>
          <w:rFonts w:cs="Times New Roman"/>
          <w:sz w:val="24"/>
          <w:szCs w:val="24"/>
        </w:rPr>
        <w:t xml:space="preserve"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</w:t>
      </w:r>
      <w:proofErr w:type="gramStart"/>
      <w:r w:rsidR="0088589C" w:rsidRPr="00C31F09">
        <w:rPr>
          <w:rFonts w:cs="Times New Roman"/>
          <w:sz w:val="24"/>
          <w:szCs w:val="24"/>
        </w:rPr>
        <w:t>обучающихся</w:t>
      </w:r>
      <w:proofErr w:type="gramEnd"/>
      <w:r w:rsidR="0088589C" w:rsidRPr="00C31F09">
        <w:rPr>
          <w:rFonts w:cs="Times New Roman"/>
          <w:sz w:val="24"/>
          <w:szCs w:val="24"/>
        </w:rPr>
        <w:t xml:space="preserve"> на ступени начального общего образования.</w:t>
      </w:r>
    </w:p>
    <w:p w:rsidR="0088589C" w:rsidRPr="00C31F09" w:rsidRDefault="0088589C" w:rsidP="00C31F09">
      <w:pPr>
        <w:spacing w:after="0"/>
        <w:jc w:val="both"/>
        <w:rPr>
          <w:rFonts w:cs="Times New Roman"/>
          <w:b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Используемые технологии обучения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C31F09">
        <w:rPr>
          <w:rFonts w:cs="Times New Roman"/>
          <w:sz w:val="24"/>
          <w:szCs w:val="24"/>
        </w:rPr>
        <w:t>Социо-коммуникативный</w:t>
      </w:r>
      <w:proofErr w:type="spellEnd"/>
      <w:r w:rsidRPr="00C31F09">
        <w:rPr>
          <w:rFonts w:cs="Times New Roman"/>
          <w:sz w:val="24"/>
          <w:szCs w:val="24"/>
        </w:rPr>
        <w:t xml:space="preserve"> опыт приобретается учащимися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Большое значение на начальном этапе играют:</w:t>
      </w:r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материалов;</w:t>
      </w:r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>постепенное нарастание сложности изучаемого материала;</w:t>
      </w:r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 xml:space="preserve">взаимосвязь и единство фонетического, орфографического, лексического, грамматического, </w:t>
      </w:r>
      <w:proofErr w:type="spellStart"/>
      <w:r w:rsidRPr="00116CBE">
        <w:rPr>
          <w:rFonts w:cs="Times New Roman"/>
          <w:sz w:val="24"/>
          <w:szCs w:val="24"/>
        </w:rPr>
        <w:t>аудитивного</w:t>
      </w:r>
      <w:proofErr w:type="spellEnd"/>
      <w:r w:rsidRPr="00116CBE">
        <w:rPr>
          <w:rFonts w:cs="Times New Roman"/>
          <w:sz w:val="24"/>
          <w:szCs w:val="24"/>
        </w:rPr>
        <w:t xml:space="preserve"> аспектов;</w:t>
      </w:r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>ориентация на современный английский литературный язык в его британском варианте;</w:t>
      </w:r>
      <w:bookmarkStart w:id="0" w:name="_GoBack"/>
      <w:bookmarkEnd w:id="0"/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88589C" w:rsidRPr="00116CBE" w:rsidRDefault="0088589C" w:rsidP="00116CBE">
      <w:pPr>
        <w:pStyle w:val="ab"/>
        <w:numPr>
          <w:ilvl w:val="0"/>
          <w:numId w:val="17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sz w:val="24"/>
          <w:szCs w:val="24"/>
        </w:rPr>
      </w:pPr>
      <w:r w:rsidRPr="00116CBE">
        <w:rPr>
          <w:rFonts w:cs="Times New Roman"/>
          <w:sz w:val="24"/>
          <w:szCs w:val="24"/>
        </w:rPr>
        <w:t>коммуникативно-когнитивная направленность всех компонентов.</w:t>
      </w:r>
    </w:p>
    <w:p w:rsidR="0088589C" w:rsidRPr="00C31F09" w:rsidRDefault="0088589C" w:rsidP="00C31F09">
      <w:pPr>
        <w:spacing w:after="0"/>
        <w:jc w:val="both"/>
        <w:rPr>
          <w:rFonts w:cs="Times New Roman"/>
          <w:b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Характеристика организации учебного процесса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 xml:space="preserve">При организации учебного процесса используются: </w:t>
      </w:r>
      <w:proofErr w:type="spellStart"/>
      <w:r w:rsidRPr="00C31F09">
        <w:rPr>
          <w:rFonts w:cs="Times New Roman"/>
          <w:sz w:val="24"/>
          <w:szCs w:val="24"/>
        </w:rPr>
        <w:t>системно-деятельностный</w:t>
      </w:r>
      <w:proofErr w:type="spellEnd"/>
      <w:r w:rsidRPr="00C31F09">
        <w:rPr>
          <w:rFonts w:cs="Times New Roman"/>
          <w:sz w:val="24"/>
          <w:szCs w:val="24"/>
        </w:rPr>
        <w:t xml:space="preserve"> подход, ИКТ технология; организации учебного сотрудничества.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Формы организации учебного процесса: программа предусматривает проведение традиционных и нетрадиционных (уроки-игры, защита проектов) уроков, обобщающих уроков, используется коллективная, групповая, индивидуальная работа, работа в парах.</w:t>
      </w:r>
    </w:p>
    <w:p w:rsidR="0088589C" w:rsidRPr="00C31F09" w:rsidRDefault="0088589C" w:rsidP="00C31F09">
      <w:pPr>
        <w:spacing w:after="0"/>
        <w:jc w:val="both"/>
        <w:rPr>
          <w:rFonts w:cs="Times New Roman"/>
          <w:b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Методы реализации программы:</w:t>
      </w:r>
    </w:p>
    <w:p w:rsidR="0088589C" w:rsidRPr="00C31F09" w:rsidRDefault="0088589C" w:rsidP="00C31F09">
      <w:pPr>
        <w:spacing w:after="0"/>
        <w:jc w:val="both"/>
        <w:rPr>
          <w:rFonts w:cs="Times New Roman"/>
          <w:i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методы организации учебно-познавательной деятельности: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– словесные, наглядные, практические;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– репродуктивные, проблемно-поисковые;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– методы самостоятельной работы и работы под руководством;</w:t>
      </w:r>
    </w:p>
    <w:p w:rsidR="0088589C" w:rsidRPr="00C31F09" w:rsidRDefault="0088589C" w:rsidP="00C31F09">
      <w:pPr>
        <w:spacing w:after="0"/>
        <w:jc w:val="both"/>
        <w:rPr>
          <w:rFonts w:cs="Times New Roman"/>
          <w:i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t>методы стимулирования и мотивации: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– методы стимулирования интереса к учению (познавательные игры, учебные дискуссии, создание эмоционально-нравственных ситуаций);</w:t>
      </w:r>
    </w:p>
    <w:p w:rsidR="0088589C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sz w:val="24"/>
          <w:szCs w:val="24"/>
        </w:rPr>
        <w:t>– методы стимулирования долга и ответственности (убеждения, предъявление требований, «упражнения» в выполнении требований, поощрения, порицания);</w:t>
      </w:r>
    </w:p>
    <w:p w:rsidR="0088589C" w:rsidRPr="00C31F09" w:rsidRDefault="0088589C" w:rsidP="00C31F09">
      <w:pPr>
        <w:spacing w:after="0"/>
        <w:jc w:val="both"/>
        <w:rPr>
          <w:rFonts w:cs="Times New Roman"/>
          <w:i/>
          <w:sz w:val="24"/>
          <w:szCs w:val="24"/>
        </w:rPr>
      </w:pPr>
      <w:r w:rsidRPr="00C31F09">
        <w:rPr>
          <w:rFonts w:cs="Times New Roman"/>
          <w:i/>
          <w:sz w:val="24"/>
          <w:szCs w:val="24"/>
        </w:rPr>
        <w:lastRenderedPageBreak/>
        <w:t>методы контроля и самоконтроля</w:t>
      </w:r>
      <w:r w:rsidR="00C31F09">
        <w:rPr>
          <w:rFonts w:cs="Times New Roman"/>
          <w:i/>
          <w:sz w:val="24"/>
          <w:szCs w:val="24"/>
        </w:rPr>
        <w:t>.</w:t>
      </w:r>
    </w:p>
    <w:p w:rsidR="00FE2C28" w:rsidRPr="00C31F09" w:rsidRDefault="0088589C" w:rsidP="00C31F09">
      <w:pPr>
        <w:spacing w:after="0"/>
        <w:jc w:val="both"/>
        <w:rPr>
          <w:rFonts w:cs="Times New Roman"/>
          <w:sz w:val="24"/>
          <w:szCs w:val="24"/>
        </w:rPr>
      </w:pPr>
      <w:r w:rsidRPr="00C31F09">
        <w:rPr>
          <w:rFonts w:cs="Times New Roman"/>
          <w:b/>
          <w:sz w:val="24"/>
          <w:szCs w:val="24"/>
        </w:rPr>
        <w:t>Средства:</w:t>
      </w:r>
      <w:r w:rsidRPr="00C31F09">
        <w:rPr>
          <w:rFonts w:cs="Times New Roman"/>
          <w:sz w:val="24"/>
          <w:szCs w:val="24"/>
        </w:rPr>
        <w:t xml:space="preserve"> учебник, рабочая тетрадь, магнитофон, компьютер</w:t>
      </w:r>
      <w:r w:rsidR="00C31F09">
        <w:rPr>
          <w:rFonts w:cs="Times New Roman"/>
          <w:sz w:val="24"/>
          <w:szCs w:val="24"/>
        </w:rPr>
        <w:t>, проектор/интерактивная доска</w:t>
      </w:r>
    </w:p>
    <w:sectPr w:rsidR="00FE2C28" w:rsidRPr="00C31F09" w:rsidSect="00DB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6"/>
    <w:multiLevelType w:val="multilevel"/>
    <w:tmpl w:val="576E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33D"/>
    <w:multiLevelType w:val="multilevel"/>
    <w:tmpl w:val="DB6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F1B46"/>
    <w:multiLevelType w:val="hybridMultilevel"/>
    <w:tmpl w:val="A2A65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B8620F"/>
    <w:multiLevelType w:val="hybridMultilevel"/>
    <w:tmpl w:val="ACF60002"/>
    <w:lvl w:ilvl="0" w:tplc="5E24F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F27B4"/>
    <w:multiLevelType w:val="multilevel"/>
    <w:tmpl w:val="C76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D7F8E"/>
    <w:multiLevelType w:val="multilevel"/>
    <w:tmpl w:val="9B7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D3AC9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63D46E3"/>
    <w:multiLevelType w:val="multilevel"/>
    <w:tmpl w:val="8C22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23653"/>
    <w:multiLevelType w:val="multilevel"/>
    <w:tmpl w:val="78DE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E7DD5"/>
    <w:multiLevelType w:val="hybridMultilevel"/>
    <w:tmpl w:val="DA907BD2"/>
    <w:lvl w:ilvl="0" w:tplc="6FC2DBD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614795"/>
    <w:multiLevelType w:val="hybridMultilevel"/>
    <w:tmpl w:val="429E1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A93A65"/>
    <w:multiLevelType w:val="hybridMultilevel"/>
    <w:tmpl w:val="8DAE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52DFA"/>
    <w:multiLevelType w:val="hybridMultilevel"/>
    <w:tmpl w:val="2A78C2DE"/>
    <w:lvl w:ilvl="0" w:tplc="9B408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40F3C"/>
    <w:multiLevelType w:val="hybridMultilevel"/>
    <w:tmpl w:val="2E169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BB3490"/>
    <w:multiLevelType w:val="multilevel"/>
    <w:tmpl w:val="55B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A1CD6"/>
    <w:multiLevelType w:val="multilevel"/>
    <w:tmpl w:val="FB5E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76C5F"/>
    <w:multiLevelType w:val="multilevel"/>
    <w:tmpl w:val="82E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4E1"/>
    <w:rsid w:val="00116CBE"/>
    <w:rsid w:val="00171F28"/>
    <w:rsid w:val="00380A52"/>
    <w:rsid w:val="003A326A"/>
    <w:rsid w:val="0043183F"/>
    <w:rsid w:val="00462753"/>
    <w:rsid w:val="004A74E1"/>
    <w:rsid w:val="004C456E"/>
    <w:rsid w:val="004C78E0"/>
    <w:rsid w:val="0059653C"/>
    <w:rsid w:val="006961BC"/>
    <w:rsid w:val="00834308"/>
    <w:rsid w:val="0088589C"/>
    <w:rsid w:val="008A0BDA"/>
    <w:rsid w:val="008E545E"/>
    <w:rsid w:val="00950EEE"/>
    <w:rsid w:val="00B04074"/>
    <w:rsid w:val="00BB1DAD"/>
    <w:rsid w:val="00BF2CCC"/>
    <w:rsid w:val="00C31F09"/>
    <w:rsid w:val="00DA4F72"/>
    <w:rsid w:val="00DB14E7"/>
    <w:rsid w:val="00E91B53"/>
    <w:rsid w:val="00EA2BA1"/>
    <w:rsid w:val="00EE0D20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4A74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F6861-AD78-4C6A-BB62-0B9705083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56CD3-C8CD-48AE-92A6-F457171297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ABFE7-7B28-42CE-BE9D-B387D09E3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2022-10-26T11:34:00Z</dcterms:created>
  <dcterms:modified xsi:type="dcterms:W3CDTF">2022-10-26T11:34:00Z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