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3" w:rsidRDefault="00E640D3" w:rsidP="00F050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640D3" w:rsidRDefault="00E640D3" w:rsidP="00F050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№77</w:t>
      </w:r>
    </w:p>
    <w:p w:rsidR="00E640D3" w:rsidRDefault="00E640D3" w:rsidP="00F050EB">
      <w:pPr>
        <w:spacing w:line="120" w:lineRule="auto"/>
        <w:rPr>
          <w:rFonts w:ascii="Times New Roman" w:hAnsi="Times New Roman"/>
        </w:rPr>
      </w:pPr>
    </w:p>
    <w:tbl>
      <w:tblPr>
        <w:tblW w:w="10064" w:type="dxa"/>
        <w:tblInd w:w="250" w:type="dxa"/>
        <w:tblLook w:val="00A0"/>
      </w:tblPr>
      <w:tblGrid>
        <w:gridCol w:w="6130"/>
        <w:gridCol w:w="3934"/>
      </w:tblGrid>
      <w:tr w:rsidR="00E640D3" w:rsidRPr="00420CA1" w:rsidTr="00BD3440">
        <w:trPr>
          <w:trHeight w:val="4228"/>
        </w:trPr>
        <w:tc>
          <w:tcPr>
            <w:tcW w:w="6130" w:type="dxa"/>
          </w:tcPr>
          <w:p w:rsidR="00E640D3" w:rsidRPr="00420CA1" w:rsidRDefault="00E640D3" w:rsidP="00BD344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CA1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естественно-математических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 xml:space="preserve">Протокол  №  </w:t>
            </w:r>
            <w:r w:rsidR="00F6146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08637A">
              <w:rPr>
                <w:rFonts w:ascii="Times New Roman" w:hAnsi="Times New Roman"/>
                <w:sz w:val="24"/>
                <w:szCs w:val="24"/>
              </w:rPr>
              <w:t>29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  <w:r w:rsidR="00F61464">
              <w:rPr>
                <w:rFonts w:ascii="Times New Roman" w:hAnsi="Times New Roman"/>
                <w:sz w:val="24"/>
                <w:szCs w:val="24"/>
              </w:rPr>
              <w:t>22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0D3" w:rsidRPr="00420CA1" w:rsidRDefault="0008637A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  </w:t>
            </w:r>
            <w:r w:rsidR="00E640D3" w:rsidRPr="00420CA1">
              <w:rPr>
                <w:rFonts w:ascii="Times New Roman" w:hAnsi="Times New Roman"/>
                <w:sz w:val="24"/>
                <w:szCs w:val="24"/>
              </w:rPr>
              <w:t>/ Н.А.Вершинина/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CA1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научно-методическим  советом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МБОУ СОШ №77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F6146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08637A">
              <w:rPr>
                <w:rFonts w:ascii="Times New Roman" w:hAnsi="Times New Roman"/>
                <w:sz w:val="24"/>
                <w:szCs w:val="24"/>
              </w:rPr>
              <w:t>29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F61464">
              <w:rPr>
                <w:rFonts w:ascii="Times New Roman" w:hAnsi="Times New Roman"/>
                <w:sz w:val="24"/>
                <w:szCs w:val="24"/>
              </w:rPr>
              <w:t>22</w:t>
            </w: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08637A" w:rsidRDefault="00B9484C" w:rsidP="00BD34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«Утверждено» </w:t>
            </w:r>
            <w:r w:rsidR="0008637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Директор МБОУ СОШ №77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>Митрошина Г. Л.</w:t>
            </w:r>
          </w:p>
          <w:p w:rsidR="00E640D3" w:rsidRPr="00420CA1" w:rsidRDefault="0008637A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F61464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640D3" w:rsidRPr="00420CA1" w:rsidRDefault="0008637A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</w:t>
            </w:r>
            <w:r w:rsidR="00F614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E640D3" w:rsidRPr="00420CA1">
              <w:rPr>
                <w:rFonts w:ascii="Times New Roman" w:hAnsi="Times New Roman"/>
                <w:sz w:val="24"/>
                <w:szCs w:val="24"/>
              </w:rPr>
              <w:t>20</w:t>
            </w:r>
            <w:r w:rsidR="00F61464">
              <w:rPr>
                <w:rFonts w:ascii="Times New Roman" w:hAnsi="Times New Roman"/>
                <w:sz w:val="24"/>
                <w:szCs w:val="24"/>
              </w:rPr>
              <w:t>22</w:t>
            </w:r>
            <w:r w:rsidR="00E640D3" w:rsidRPr="00420C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40D3" w:rsidRPr="00420CA1" w:rsidRDefault="00E640D3" w:rsidP="00BD3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</w:t>
      </w:r>
    </w:p>
    <w:p w:rsidR="00E640D3" w:rsidRDefault="00B9484C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алгебре </w:t>
      </w:r>
      <w:r w:rsidR="00C834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 класса</w:t>
      </w:r>
      <w:r w:rsidR="00C83477">
        <w:rPr>
          <w:rFonts w:ascii="Times New Roman" w:hAnsi="Times New Roman"/>
          <w:sz w:val="24"/>
          <w:szCs w:val="24"/>
        </w:rPr>
        <w:t>х</w:t>
      </w: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 w:rsidR="00E640D3" w:rsidRDefault="00E640D3" w:rsidP="00F050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Составитель: </w:t>
      </w:r>
      <w:r w:rsidR="00F61464">
        <w:rPr>
          <w:rFonts w:ascii="Times New Roman" w:hAnsi="Times New Roman"/>
          <w:sz w:val="24"/>
          <w:szCs w:val="24"/>
        </w:rPr>
        <w:t>Дмитриева Любовь Александровна</w:t>
      </w:r>
    </w:p>
    <w:p w:rsidR="00E640D3" w:rsidRDefault="00E640D3" w:rsidP="00F050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</w:t>
      </w:r>
    </w:p>
    <w:p w:rsidR="00E640D3" w:rsidRDefault="00E640D3" w:rsidP="00F050EB">
      <w:pPr>
        <w:jc w:val="center"/>
        <w:rPr>
          <w:rFonts w:ascii="Times New Roman" w:hAnsi="Times New Roman"/>
          <w:sz w:val="20"/>
          <w:szCs w:val="20"/>
        </w:rPr>
      </w:pPr>
    </w:p>
    <w:p w:rsidR="00E640D3" w:rsidRDefault="00E640D3" w:rsidP="00F050EB">
      <w:pPr>
        <w:rPr>
          <w:rFonts w:ascii="Times New Roman" w:hAnsi="Times New Roman"/>
          <w:sz w:val="20"/>
          <w:szCs w:val="20"/>
        </w:rPr>
      </w:pPr>
    </w:p>
    <w:p w:rsidR="00E640D3" w:rsidRPr="00BB4CD4" w:rsidRDefault="00E640D3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40D3" w:rsidRDefault="00E640D3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40D3" w:rsidRDefault="00E640D3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40D3" w:rsidRDefault="00E640D3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40D3" w:rsidRDefault="00F559C1" w:rsidP="00F050E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6146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F61464">
        <w:rPr>
          <w:rFonts w:ascii="Times New Roman" w:hAnsi="Times New Roman"/>
          <w:sz w:val="24"/>
          <w:szCs w:val="24"/>
        </w:rPr>
        <w:t>3</w:t>
      </w:r>
    </w:p>
    <w:p w:rsidR="00E640D3" w:rsidRDefault="00E640D3" w:rsidP="00F050EB">
      <w:pPr>
        <w:pStyle w:val="a3"/>
        <w:jc w:val="center"/>
        <w:rPr>
          <w:rFonts w:ascii="Times New Roman" w:hAnsi="Times New Roman"/>
          <w:b/>
        </w:rPr>
      </w:pPr>
    </w:p>
    <w:p w:rsidR="00E640D3" w:rsidRPr="00292627" w:rsidRDefault="00E640D3" w:rsidP="00CA11D9">
      <w:pPr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92627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640D3" w:rsidRPr="00292627" w:rsidRDefault="00E640D3" w:rsidP="00CA11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 xml:space="preserve">Рабочая программа по алгебре составлена на основе следующих нормативно- правовых документов: </w:t>
      </w:r>
    </w:p>
    <w:p w:rsidR="00E640D3" w:rsidRPr="00292627" w:rsidRDefault="00E640D3" w:rsidP="00CA1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E640D3" w:rsidRPr="00292627" w:rsidRDefault="00E640D3" w:rsidP="00CA1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Закон Российской Федерации «Об образовании»  (статья 9)</w:t>
      </w:r>
    </w:p>
    <w:p w:rsidR="00E640D3" w:rsidRPr="00292627" w:rsidRDefault="00E640D3" w:rsidP="00CA1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Учебный план МБОУ г. И</w:t>
      </w:r>
      <w:r>
        <w:rPr>
          <w:rFonts w:ascii="Times New Roman" w:hAnsi="Times New Roman"/>
          <w:sz w:val="24"/>
          <w:szCs w:val="24"/>
        </w:rPr>
        <w:t>жевска</w:t>
      </w:r>
      <w:r w:rsidRPr="00292627">
        <w:rPr>
          <w:rFonts w:ascii="Times New Roman" w:hAnsi="Times New Roman"/>
          <w:sz w:val="24"/>
          <w:szCs w:val="24"/>
        </w:rPr>
        <w:t xml:space="preserve"> СОШ № </w:t>
      </w:r>
      <w:r>
        <w:rPr>
          <w:rFonts w:ascii="Times New Roman" w:hAnsi="Times New Roman"/>
          <w:sz w:val="24"/>
          <w:szCs w:val="24"/>
        </w:rPr>
        <w:t>77</w:t>
      </w:r>
      <w:r w:rsidR="00F559C1">
        <w:rPr>
          <w:rFonts w:ascii="Times New Roman" w:hAnsi="Times New Roman"/>
          <w:sz w:val="24"/>
          <w:szCs w:val="24"/>
        </w:rPr>
        <w:t xml:space="preserve"> на 2019/2020</w:t>
      </w:r>
      <w:r w:rsidRPr="00292627">
        <w:rPr>
          <w:rFonts w:ascii="Times New Roman" w:hAnsi="Times New Roman"/>
          <w:sz w:val="24"/>
          <w:szCs w:val="24"/>
        </w:rPr>
        <w:t xml:space="preserve"> учебный год.</w:t>
      </w:r>
    </w:p>
    <w:p w:rsidR="00E640D3" w:rsidRPr="00292627" w:rsidRDefault="00E640D3" w:rsidP="00CA1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 xml:space="preserve">Алгебра. Рабочие программы.  Предметная линия учебников Ю. Н. Макарычева и других. 7-9 классы: пособие для учителей </w:t>
      </w:r>
      <w:proofErr w:type="spellStart"/>
      <w:r w:rsidRPr="0029262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. организаций / Н. Г. </w:t>
      </w:r>
      <w:proofErr w:type="spellStart"/>
      <w:r w:rsidRPr="00292627">
        <w:rPr>
          <w:rFonts w:ascii="Times New Roman" w:hAnsi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292627">
        <w:rPr>
          <w:rFonts w:ascii="Times New Roman" w:hAnsi="Times New Roman"/>
          <w:sz w:val="24"/>
          <w:szCs w:val="24"/>
        </w:rPr>
        <w:t>дораб</w:t>
      </w:r>
      <w:proofErr w:type="spellEnd"/>
      <w:r w:rsidRPr="00292627">
        <w:rPr>
          <w:rFonts w:ascii="Times New Roman" w:hAnsi="Times New Roman"/>
          <w:sz w:val="24"/>
          <w:szCs w:val="24"/>
        </w:rPr>
        <w:t>. – М.</w:t>
      </w:r>
      <w:proofErr w:type="gramStart"/>
      <w:r w:rsidRPr="002926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2627">
        <w:rPr>
          <w:rFonts w:ascii="Times New Roman" w:hAnsi="Times New Roman"/>
          <w:sz w:val="24"/>
          <w:szCs w:val="24"/>
        </w:rPr>
        <w:t xml:space="preserve"> Просвещение, 2014. – 32с. </w:t>
      </w:r>
    </w:p>
    <w:p w:rsidR="00E640D3" w:rsidRPr="00292627" w:rsidRDefault="00E640D3" w:rsidP="00CA11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0D3" w:rsidRPr="00292627" w:rsidRDefault="00E640D3" w:rsidP="00CA11D9">
      <w:pPr>
        <w:jc w:val="both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 xml:space="preserve">    Рабочая программа рассчитана на 102 часа – 3 часа в неделю, </w:t>
      </w:r>
      <w:proofErr w:type="gramStart"/>
      <w:r w:rsidRPr="00292627">
        <w:rPr>
          <w:rFonts w:ascii="Times New Roman" w:hAnsi="Times New Roman"/>
          <w:sz w:val="24"/>
          <w:szCs w:val="24"/>
        </w:rPr>
        <w:t>рекомендованный</w:t>
      </w:r>
      <w:proofErr w:type="gramEnd"/>
      <w:r w:rsidRPr="00292627">
        <w:rPr>
          <w:rFonts w:ascii="Times New Roman" w:hAnsi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E640D3" w:rsidRPr="00292627" w:rsidRDefault="00E640D3" w:rsidP="00CA11D9">
      <w:pPr>
        <w:pStyle w:val="1"/>
        <w:shd w:val="clear" w:color="auto" w:fill="auto"/>
        <w:spacing w:before="0" w:line="240" w:lineRule="auto"/>
        <w:ind w:left="20" w:right="20" w:firstLine="454"/>
        <w:rPr>
          <w:sz w:val="24"/>
          <w:szCs w:val="24"/>
        </w:rPr>
      </w:pPr>
      <w:r w:rsidRPr="00292627">
        <w:rPr>
          <w:sz w:val="24"/>
          <w:szCs w:val="24"/>
        </w:rPr>
        <w:t>Рабочая программа основного общего образования по ал</w:t>
      </w:r>
      <w:r w:rsidRPr="00292627">
        <w:rPr>
          <w:sz w:val="24"/>
          <w:szCs w:val="24"/>
        </w:rPr>
        <w:softHyphen/>
        <w:t>гебре составлена на основе Фундаментального ядра содержа</w:t>
      </w:r>
      <w:r w:rsidRPr="00292627">
        <w:rPr>
          <w:sz w:val="24"/>
          <w:szCs w:val="24"/>
        </w:rPr>
        <w:softHyphen/>
        <w:t>ния общего образования и Требований к результатам освое</w:t>
      </w:r>
      <w:r w:rsidRPr="00292627">
        <w:rPr>
          <w:sz w:val="24"/>
          <w:szCs w:val="24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292627">
        <w:rPr>
          <w:sz w:val="24"/>
          <w:szCs w:val="24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Pr="00292627">
        <w:rPr>
          <w:sz w:val="24"/>
          <w:szCs w:val="24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E640D3" w:rsidRPr="00292627" w:rsidRDefault="00E640D3" w:rsidP="00CA11D9">
      <w:pPr>
        <w:pStyle w:val="1"/>
        <w:shd w:val="clear" w:color="auto" w:fill="auto"/>
        <w:spacing w:before="0" w:line="240" w:lineRule="auto"/>
        <w:ind w:left="20" w:right="20" w:firstLine="454"/>
        <w:rPr>
          <w:sz w:val="24"/>
          <w:szCs w:val="24"/>
        </w:rPr>
      </w:pPr>
      <w:r w:rsidRPr="00292627">
        <w:rPr>
          <w:sz w:val="24"/>
          <w:szCs w:val="24"/>
        </w:rPr>
        <w:t>Сознательное овладение учащимися системой алгебраиче</w:t>
      </w:r>
      <w:r w:rsidRPr="00292627">
        <w:rPr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E640D3" w:rsidRPr="00292627" w:rsidRDefault="00E640D3" w:rsidP="00CA11D9">
      <w:pPr>
        <w:pStyle w:val="1"/>
        <w:shd w:val="clear" w:color="auto" w:fill="auto"/>
        <w:spacing w:before="0" w:line="240" w:lineRule="auto"/>
        <w:ind w:left="20" w:right="20" w:firstLine="454"/>
        <w:rPr>
          <w:sz w:val="24"/>
          <w:szCs w:val="24"/>
        </w:rPr>
      </w:pPr>
      <w:r w:rsidRPr="00292627">
        <w:rPr>
          <w:sz w:val="24"/>
          <w:szCs w:val="24"/>
        </w:rPr>
        <w:t>Практическая значимость школьного курса алгебры обу</w:t>
      </w:r>
      <w:r w:rsidRPr="00292627">
        <w:rPr>
          <w:sz w:val="24"/>
          <w:szCs w:val="24"/>
        </w:rPr>
        <w:softHyphen/>
        <w:t>словлена тем, что её объектом являются количественные от</w:t>
      </w:r>
      <w:r w:rsidRPr="00292627">
        <w:rPr>
          <w:sz w:val="24"/>
          <w:szCs w:val="24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292627">
        <w:rPr>
          <w:sz w:val="24"/>
          <w:szCs w:val="24"/>
        </w:rPr>
        <w:softHyphen/>
        <w:t>зования современной техники, восприятия научных и техни</w:t>
      </w:r>
      <w:r w:rsidRPr="00292627">
        <w:rPr>
          <w:sz w:val="24"/>
          <w:szCs w:val="24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640D3" w:rsidRPr="00292627" w:rsidRDefault="00E640D3" w:rsidP="00CA11D9">
      <w:pPr>
        <w:pStyle w:val="1"/>
        <w:shd w:val="clear" w:color="auto" w:fill="auto"/>
        <w:spacing w:before="0" w:line="240" w:lineRule="auto"/>
        <w:ind w:left="20" w:right="20" w:firstLine="454"/>
        <w:rPr>
          <w:sz w:val="24"/>
          <w:szCs w:val="24"/>
        </w:rPr>
      </w:pPr>
      <w:r w:rsidRPr="00292627">
        <w:rPr>
          <w:sz w:val="24"/>
          <w:szCs w:val="24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292627">
        <w:rPr>
          <w:sz w:val="24"/>
          <w:szCs w:val="24"/>
        </w:rPr>
        <w:softHyphen/>
        <w:t>вую очередь это относится к предметам естественнонаучного цикла, в частности к физике. Развитие логического мышле</w:t>
      </w:r>
      <w:r w:rsidRPr="00292627">
        <w:rPr>
          <w:sz w:val="24"/>
          <w:szCs w:val="24"/>
        </w:rPr>
        <w:softHyphen/>
        <w:t>ния учащихся при обучении математике, алгебре, геометрии способствует усвоению предметов гуманитарного цикла. Практические умения и на</w:t>
      </w:r>
      <w:r w:rsidRPr="00292627">
        <w:rPr>
          <w:sz w:val="24"/>
          <w:szCs w:val="24"/>
        </w:rPr>
        <w:softHyphen/>
        <w:t>выки 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E640D3" w:rsidRPr="00292627" w:rsidRDefault="00E640D3" w:rsidP="00DD73F8">
      <w:pPr>
        <w:pStyle w:val="1"/>
        <w:shd w:val="clear" w:color="auto" w:fill="auto"/>
        <w:spacing w:before="0" w:line="240" w:lineRule="auto"/>
        <w:ind w:firstLine="454"/>
        <w:rPr>
          <w:sz w:val="24"/>
          <w:szCs w:val="24"/>
        </w:rPr>
      </w:pPr>
      <w:proofErr w:type="gramStart"/>
      <w:r w:rsidRPr="00292627">
        <w:rPr>
          <w:sz w:val="24"/>
          <w:szCs w:val="24"/>
        </w:rPr>
        <w:t>Развитие у учащихся 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292627">
        <w:rPr>
          <w:sz w:val="24"/>
          <w:szCs w:val="24"/>
        </w:rPr>
        <w:softHyphen/>
        <w:t>ального и идеального, характере отражения математической на</w:t>
      </w:r>
      <w:r w:rsidRPr="00292627">
        <w:rPr>
          <w:sz w:val="24"/>
          <w:szCs w:val="24"/>
        </w:rPr>
        <w:softHyphen/>
        <w:t>укой явлений и процессов реального мира, месте алгебры и геометрии в си</w:t>
      </w:r>
      <w:r w:rsidRPr="00292627">
        <w:rPr>
          <w:sz w:val="24"/>
          <w:szCs w:val="24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  <w:proofErr w:type="gramEnd"/>
    </w:p>
    <w:p w:rsidR="00E640D3" w:rsidRPr="00292627" w:rsidRDefault="00E640D3" w:rsidP="00CA11D9">
      <w:pPr>
        <w:pStyle w:val="1"/>
        <w:shd w:val="clear" w:color="auto" w:fill="auto"/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Требуя от учащихся умственных и волевых усилий, кон</w:t>
      </w:r>
      <w:r w:rsidRPr="00292627">
        <w:rPr>
          <w:sz w:val="24"/>
          <w:szCs w:val="24"/>
        </w:rPr>
        <w:softHyphen/>
        <w:t>центрации внимания, активности воображения, математи</w:t>
      </w:r>
      <w:r w:rsidRPr="00292627">
        <w:rPr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292627">
        <w:rPr>
          <w:sz w:val="24"/>
          <w:szCs w:val="24"/>
        </w:rPr>
        <w:softHyphen/>
        <w:t>ность, ответственность, трудолюбие, дисциплину и критич</w:t>
      </w:r>
      <w:r w:rsidRPr="00292627">
        <w:rPr>
          <w:sz w:val="24"/>
          <w:szCs w:val="24"/>
        </w:rPr>
        <w:softHyphen/>
        <w:t xml:space="preserve">ность мышления) и умение аргументировано отстаивать свои взгляды и убеждения, а также способность принимать </w:t>
      </w:r>
      <w:r w:rsidRPr="00292627">
        <w:rPr>
          <w:sz w:val="24"/>
          <w:szCs w:val="24"/>
        </w:rPr>
        <w:lastRenderedPageBreak/>
        <w:t>само</w:t>
      </w:r>
      <w:r w:rsidRPr="00292627">
        <w:rPr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E640D3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b/>
          <w:bCs/>
          <w:i/>
          <w:iCs/>
          <w:sz w:val="24"/>
          <w:szCs w:val="24"/>
        </w:rPr>
      </w:pPr>
      <w:r w:rsidRPr="00292627">
        <w:rPr>
          <w:sz w:val="24"/>
          <w:szCs w:val="24"/>
        </w:rPr>
        <w:t>Изучение математики позволяет формиро</w:t>
      </w:r>
      <w:r w:rsidRPr="00292627">
        <w:rPr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292627">
        <w:rPr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292627">
        <w:rPr>
          <w:sz w:val="24"/>
          <w:szCs w:val="24"/>
        </w:rPr>
        <w:softHyphen/>
        <w:t>юще, лаконично и ёмко, приобретают навыки чёткого, акку</w:t>
      </w:r>
      <w:r w:rsidRPr="00292627">
        <w:rPr>
          <w:sz w:val="24"/>
          <w:szCs w:val="24"/>
        </w:rPr>
        <w:softHyphen/>
        <w:t>ратного и грамотного выполнения математических записей.                                   Важнейшей задачей школьного курса математики являет</w:t>
      </w:r>
      <w:r w:rsidRPr="00292627">
        <w:rPr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</w:t>
      </w:r>
      <w:r w:rsidRPr="00292627">
        <w:rPr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292627">
        <w:rPr>
          <w:sz w:val="24"/>
          <w:szCs w:val="24"/>
        </w:rPr>
        <w:softHyphen/>
        <w:t>тики, формируя понимание красоты и изящества математи</w:t>
      </w:r>
      <w:r w:rsidRPr="00292627">
        <w:rPr>
          <w:sz w:val="24"/>
          <w:szCs w:val="24"/>
        </w:rPr>
        <w:softHyphen/>
        <w:t>ческих рассуждений, математика вносит значительный вклад в эстетическое воспитание учащихся.</w:t>
      </w:r>
    </w:p>
    <w:p w:rsidR="00E640D3" w:rsidRPr="001437A2" w:rsidRDefault="00E640D3" w:rsidP="00DD73F8">
      <w:pPr>
        <w:pStyle w:val="1"/>
        <w:shd w:val="clear" w:color="auto" w:fill="auto"/>
        <w:tabs>
          <w:tab w:val="left" w:pos="303"/>
        </w:tabs>
        <w:spacing w:before="0" w:line="240" w:lineRule="auto"/>
        <w:rPr>
          <w:bCs/>
          <w:iCs/>
          <w:sz w:val="24"/>
          <w:szCs w:val="24"/>
        </w:rPr>
      </w:pP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b/>
          <w:bCs/>
          <w:i/>
          <w:iCs/>
          <w:sz w:val="24"/>
          <w:szCs w:val="24"/>
        </w:rPr>
      </w:pP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t>Общая характеристика учебного предмета</w:t>
      </w:r>
    </w:p>
    <w:p w:rsidR="00E640D3" w:rsidRPr="00292627" w:rsidRDefault="00E640D3" w:rsidP="00CA11D9">
      <w:pPr>
        <w:pStyle w:val="1"/>
        <w:tabs>
          <w:tab w:val="left" w:pos="303"/>
        </w:tabs>
        <w:spacing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E640D3" w:rsidRPr="00292627" w:rsidRDefault="00E640D3" w:rsidP="00CA11D9">
      <w:pPr>
        <w:pStyle w:val="1"/>
        <w:tabs>
          <w:tab w:val="left" w:pos="303"/>
        </w:tabs>
        <w:spacing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E640D3" w:rsidRPr="00292627" w:rsidRDefault="00E640D3" w:rsidP="00CA11D9">
      <w:pPr>
        <w:pStyle w:val="1"/>
        <w:tabs>
          <w:tab w:val="left" w:pos="303"/>
        </w:tabs>
        <w:spacing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E640D3" w:rsidRPr="00292627" w:rsidRDefault="00E640D3" w:rsidP="00CA11D9">
      <w:pPr>
        <w:pStyle w:val="1"/>
        <w:tabs>
          <w:tab w:val="left" w:pos="303"/>
        </w:tabs>
        <w:spacing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640D3" w:rsidRPr="00292627" w:rsidRDefault="00E640D3" w:rsidP="00CA11D9">
      <w:pPr>
        <w:pStyle w:val="1"/>
        <w:tabs>
          <w:tab w:val="left" w:pos="303"/>
        </w:tabs>
        <w:spacing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t xml:space="preserve">Задачи: 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lastRenderedPageBreak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0"/>
        <w:rPr>
          <w:sz w:val="24"/>
          <w:szCs w:val="24"/>
        </w:rPr>
      </w:pP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t>Описание места учебного  предмета в учебном плане</w:t>
      </w:r>
    </w:p>
    <w:p w:rsidR="00E640D3" w:rsidRPr="00292627" w:rsidRDefault="00E640D3" w:rsidP="00F559C1">
      <w:pPr>
        <w:pStyle w:val="1"/>
        <w:tabs>
          <w:tab w:val="left" w:pos="303"/>
        </w:tabs>
        <w:spacing w:line="240" w:lineRule="auto"/>
        <w:ind w:firstLine="426"/>
        <w:rPr>
          <w:sz w:val="24"/>
          <w:szCs w:val="24"/>
        </w:rPr>
      </w:pPr>
      <w:r w:rsidRPr="00292627">
        <w:rPr>
          <w:sz w:val="24"/>
          <w:szCs w:val="24"/>
        </w:rPr>
        <w:t>Согласно федеральному базисному учебному плану для общеобразовательн</w:t>
      </w:r>
      <w:r w:rsidRPr="001437A2">
        <w:rPr>
          <w:sz w:val="24"/>
          <w:szCs w:val="24"/>
        </w:rPr>
        <w:t>ы</w:t>
      </w:r>
      <w:r w:rsidRPr="00292627">
        <w:rPr>
          <w:sz w:val="24"/>
          <w:szCs w:val="24"/>
        </w:rPr>
        <w:t>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Рабочая программа для 7 класса рассчитана на 3 часа в неделю по алгебре и 2 часа в неделю по геометрии, общий объем 170 часов. Учитывая важность и объективную трудность этого предмета, педагог может увеличить учебное время до 6 и более уроков в неделю за счет школьного или регионального компонентов.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</w:p>
    <w:p w:rsidR="00E640D3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t>Структура курса.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b/>
          <w:bCs/>
          <w:sz w:val="24"/>
          <w:szCs w:val="24"/>
        </w:rPr>
      </w:pP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Курс имеет следующую структуру: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 xml:space="preserve">Раздел «Числа и вычисления» включает в себя работу с различными терминами, связанные с различными видами чисел и способами их записи: целые, дробные, десятичная дробь, положительные и отрицательные числа и т.д. </w:t>
      </w:r>
      <w:proofErr w:type="gramStart"/>
      <w:r w:rsidRPr="00292627">
        <w:rPr>
          <w:sz w:val="24"/>
          <w:szCs w:val="24"/>
        </w:rPr>
        <w:t>Эта работа предполагает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отношение задачи; действовать по заданному и самостоятельно составленному плану решения;</w:t>
      </w:r>
      <w:proofErr w:type="gramEnd"/>
      <w:r w:rsidRPr="00292627">
        <w:rPr>
          <w:sz w:val="24"/>
          <w:szCs w:val="24"/>
        </w:rPr>
        <w:t xml:space="preserve"> составлять и решать пропорции, решать основные задачи на дроби, проценты.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Раздел «Выражения и их преобразования» предусматривает ознакомление с терминами «выражение» и «тождественное преобразование», формирует понятие их в тексте и в речи учителя. Ведется работа по составлению несложных буквенных выражений 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В разделе «Уравнения и неравенства» формируется понимание, что уравнение – это математический аппарат решения разнообразных задач из математики, смежных областей знаний, практики. Ведется работа над правильным употребление терминов «уравнение» и «корень уравнения», решением простейших линейных уравнений и решением текстовых задач с помощью составлений уравнений.</w:t>
      </w:r>
    </w:p>
    <w:p w:rsidR="00E640D3" w:rsidRPr="00292627" w:rsidRDefault="00E640D3" w:rsidP="00CA11D9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 xml:space="preserve">В разделе «Функции» формируется понятие, что функция – это математическая модель, позволяющая описывать и изучать разнообразные зависимости между реальными величинами. Ведется работа </w:t>
      </w:r>
      <w:proofErr w:type="gramStart"/>
      <w:r w:rsidRPr="00292627">
        <w:rPr>
          <w:sz w:val="24"/>
          <w:szCs w:val="24"/>
        </w:rPr>
        <w:t>по интерпретированию в несложных случаях в графиках реальных зависимостей между величинами при помощи</w:t>
      </w:r>
      <w:proofErr w:type="gramEnd"/>
      <w:r w:rsidRPr="00292627">
        <w:rPr>
          <w:sz w:val="24"/>
          <w:szCs w:val="24"/>
        </w:rPr>
        <w:t xml:space="preserve"> ответов на поставленные вопросы.</w:t>
      </w:r>
    </w:p>
    <w:p w:rsidR="00F559C1" w:rsidRDefault="00F559C1" w:rsidP="00CA11D9">
      <w:pPr>
        <w:pStyle w:val="1"/>
        <w:tabs>
          <w:tab w:val="left" w:pos="303"/>
        </w:tabs>
        <w:spacing w:line="240" w:lineRule="auto"/>
        <w:ind w:firstLine="454"/>
        <w:jc w:val="center"/>
        <w:rPr>
          <w:b/>
          <w:bCs/>
          <w:sz w:val="24"/>
          <w:szCs w:val="24"/>
        </w:rPr>
      </w:pPr>
    </w:p>
    <w:p w:rsidR="00E640D3" w:rsidRDefault="00E640D3" w:rsidP="00CA11D9">
      <w:pPr>
        <w:pStyle w:val="1"/>
        <w:tabs>
          <w:tab w:val="left" w:pos="303"/>
        </w:tabs>
        <w:spacing w:line="240" w:lineRule="auto"/>
        <w:ind w:firstLine="454"/>
        <w:jc w:val="center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292627">
        <w:rPr>
          <w:b/>
          <w:bCs/>
          <w:sz w:val="24"/>
          <w:szCs w:val="24"/>
        </w:rPr>
        <w:t>метапредметные</w:t>
      </w:r>
      <w:proofErr w:type="spellEnd"/>
      <w:r w:rsidRPr="00292627">
        <w:rPr>
          <w:b/>
          <w:bCs/>
          <w:sz w:val="24"/>
          <w:szCs w:val="24"/>
        </w:rPr>
        <w:t xml:space="preserve"> и предметные результаты освоения конкретного учебного    предмета, курса</w:t>
      </w:r>
    </w:p>
    <w:p w:rsidR="00F559C1" w:rsidRPr="00292627" w:rsidRDefault="00F559C1" w:rsidP="00F559C1">
      <w:pPr>
        <w:pStyle w:val="1"/>
        <w:tabs>
          <w:tab w:val="left" w:pos="303"/>
        </w:tabs>
        <w:spacing w:before="0" w:line="240" w:lineRule="auto"/>
        <w:ind w:firstLine="454"/>
        <w:jc w:val="center"/>
        <w:rPr>
          <w:b/>
          <w:bCs/>
          <w:sz w:val="24"/>
          <w:szCs w:val="24"/>
        </w:rPr>
      </w:pP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ab/>
        <w:t>личностные: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1)</w:t>
      </w:r>
      <w:r w:rsidRPr="00292627">
        <w:rPr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292627">
        <w:rPr>
          <w:sz w:val="24"/>
          <w:szCs w:val="24"/>
        </w:rPr>
        <w:t>способности</w:t>
      </w:r>
      <w:proofErr w:type="gramEnd"/>
      <w:r w:rsidRPr="00292627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2)</w:t>
      </w:r>
      <w:r w:rsidRPr="00292627">
        <w:rPr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3)</w:t>
      </w:r>
      <w:r w:rsidRPr="00292627">
        <w:rPr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92627">
        <w:rPr>
          <w:sz w:val="24"/>
          <w:szCs w:val="24"/>
        </w:rPr>
        <w:t>контрпримеры</w:t>
      </w:r>
      <w:proofErr w:type="spellEnd"/>
      <w:r w:rsidRPr="00292627">
        <w:rPr>
          <w:sz w:val="24"/>
          <w:szCs w:val="24"/>
        </w:rPr>
        <w:t>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4)</w:t>
      </w:r>
      <w:r w:rsidRPr="00292627">
        <w:rPr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5)</w:t>
      </w:r>
      <w:r w:rsidRPr="00292627">
        <w:rPr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6)</w:t>
      </w:r>
      <w:r w:rsidRPr="00292627">
        <w:rPr>
          <w:sz w:val="24"/>
          <w:szCs w:val="24"/>
        </w:rPr>
        <w:tab/>
      </w:r>
      <w:proofErr w:type="spellStart"/>
      <w:r w:rsidRPr="00292627">
        <w:rPr>
          <w:sz w:val="24"/>
          <w:szCs w:val="24"/>
        </w:rPr>
        <w:t>креативности</w:t>
      </w:r>
      <w:proofErr w:type="spellEnd"/>
      <w:r w:rsidRPr="00292627">
        <w:rPr>
          <w:sz w:val="24"/>
          <w:szCs w:val="24"/>
        </w:rPr>
        <w:t xml:space="preserve"> мышления, инициативы, находчивости, активности при решении арифметических задач;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7)</w:t>
      </w:r>
      <w:r w:rsidRPr="00292627">
        <w:rPr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8)</w:t>
      </w:r>
      <w:r w:rsidRPr="00292627">
        <w:rPr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ab/>
      </w:r>
      <w:proofErr w:type="spellStart"/>
      <w:r w:rsidRPr="00292627">
        <w:rPr>
          <w:sz w:val="24"/>
          <w:szCs w:val="24"/>
        </w:rPr>
        <w:t>метапредметные</w:t>
      </w:r>
      <w:proofErr w:type="spellEnd"/>
      <w:r w:rsidRPr="00292627">
        <w:rPr>
          <w:sz w:val="24"/>
          <w:szCs w:val="24"/>
        </w:rPr>
        <w:t>: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1)</w:t>
      </w:r>
      <w:r w:rsidRPr="00292627">
        <w:rPr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2)</w:t>
      </w:r>
      <w:r w:rsidRPr="00292627">
        <w:rPr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3)</w:t>
      </w:r>
      <w:r w:rsidRPr="00292627">
        <w:rPr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4)</w:t>
      </w:r>
      <w:r w:rsidRPr="00292627">
        <w:rPr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292627">
        <w:rPr>
          <w:sz w:val="24"/>
          <w:szCs w:val="24"/>
        </w:rPr>
        <w:t>логические рассуждения</w:t>
      </w:r>
      <w:proofErr w:type="gramEnd"/>
      <w:r w:rsidRPr="00292627">
        <w:rPr>
          <w:sz w:val="24"/>
          <w:szCs w:val="24"/>
        </w:rPr>
        <w:t>, умозаключения (индуктивные, дедуктивные и по аналогии) и выводы;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5)</w:t>
      </w:r>
      <w:r w:rsidRPr="00292627">
        <w:rPr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292627">
        <w:rPr>
          <w:sz w:val="24"/>
          <w:szCs w:val="24"/>
        </w:rPr>
        <w:t>знаковосимволические</w:t>
      </w:r>
      <w:proofErr w:type="spellEnd"/>
      <w:r w:rsidRPr="00292627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proofErr w:type="gramStart"/>
      <w:r w:rsidRPr="00292627">
        <w:rPr>
          <w:sz w:val="24"/>
          <w:szCs w:val="24"/>
        </w:rPr>
        <w:t>6)</w:t>
      </w:r>
      <w:r w:rsidRPr="00292627">
        <w:rPr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7)</w:t>
      </w:r>
      <w:r w:rsidRPr="00292627">
        <w:rPr>
          <w:sz w:val="24"/>
          <w:szCs w:val="24"/>
        </w:rPr>
        <w:tab/>
        <w:t xml:space="preserve">формирования учебной и </w:t>
      </w:r>
      <w:proofErr w:type="spellStart"/>
      <w:r w:rsidRPr="00292627">
        <w:rPr>
          <w:sz w:val="24"/>
          <w:szCs w:val="24"/>
        </w:rPr>
        <w:t>общепользовательской</w:t>
      </w:r>
      <w:proofErr w:type="spellEnd"/>
      <w:r w:rsidRPr="00292627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92627">
        <w:rPr>
          <w:sz w:val="24"/>
          <w:szCs w:val="24"/>
        </w:rPr>
        <w:t>ИКТ-компетентности</w:t>
      </w:r>
      <w:proofErr w:type="spellEnd"/>
      <w:proofErr w:type="gramEnd"/>
      <w:r w:rsidRPr="00292627">
        <w:rPr>
          <w:sz w:val="24"/>
          <w:szCs w:val="24"/>
        </w:rPr>
        <w:t>);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8)</w:t>
      </w:r>
      <w:r w:rsidRPr="00292627">
        <w:rPr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9)</w:t>
      </w:r>
      <w:r w:rsidRPr="00292627">
        <w:rPr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10)</w:t>
      </w:r>
      <w:r w:rsidRPr="00292627">
        <w:rPr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11)</w:t>
      </w:r>
      <w:r w:rsidRPr="00292627">
        <w:rPr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lastRenderedPageBreak/>
        <w:t>12)</w:t>
      </w:r>
      <w:r w:rsidRPr="00292627">
        <w:rPr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13)</w:t>
      </w:r>
      <w:r w:rsidRPr="00292627">
        <w:rPr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14)</w:t>
      </w:r>
      <w:r w:rsidRPr="00292627">
        <w:rPr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15)</w:t>
      </w:r>
      <w:r w:rsidRPr="00292627">
        <w:rPr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ab/>
        <w:t>предметные: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1)</w:t>
      </w:r>
      <w:r w:rsidRPr="00292627">
        <w:rPr>
          <w:sz w:val="24"/>
          <w:szCs w:val="24"/>
        </w:rPr>
        <w:tab/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292627">
        <w:rPr>
          <w:sz w:val="24"/>
          <w:szCs w:val="24"/>
        </w:rPr>
        <w:t>ис-пользовать</w:t>
      </w:r>
      <w:proofErr w:type="spellEnd"/>
      <w:proofErr w:type="gramEnd"/>
      <w:r w:rsidRPr="00292627">
        <w:rPr>
          <w:sz w:val="24"/>
          <w:szCs w:val="24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proofErr w:type="gramStart"/>
      <w:r w:rsidRPr="00292627">
        <w:rPr>
          <w:sz w:val="24"/>
          <w:szCs w:val="24"/>
        </w:rPr>
        <w:t>2)</w:t>
      </w:r>
      <w:r w:rsidRPr="00292627">
        <w:rPr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3)</w:t>
      </w:r>
      <w:r w:rsidRPr="00292627">
        <w:rPr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4)</w:t>
      </w:r>
      <w:r w:rsidRPr="00292627">
        <w:rPr>
          <w:sz w:val="24"/>
          <w:szCs w:val="24"/>
        </w:rPr>
        <w:tab/>
        <w:t>умения пользоваться изученными математическими формулами;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5)</w:t>
      </w:r>
      <w:r w:rsidRPr="00292627">
        <w:rPr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E640D3" w:rsidRPr="00292627" w:rsidRDefault="00E640D3" w:rsidP="00F559C1">
      <w:pPr>
        <w:pStyle w:val="1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6)</w:t>
      </w:r>
      <w:r w:rsidRPr="00292627">
        <w:rPr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640D3" w:rsidRPr="00292627" w:rsidRDefault="00E640D3" w:rsidP="00F559C1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rPr>
          <w:sz w:val="24"/>
          <w:szCs w:val="24"/>
        </w:rPr>
      </w:pPr>
    </w:p>
    <w:p w:rsidR="00E640D3" w:rsidRPr="00292627" w:rsidRDefault="00E640D3" w:rsidP="00CA11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640D3" w:rsidRPr="00292627" w:rsidRDefault="00E640D3" w:rsidP="00CA11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(3 часа  в неделю 102 часа)</w:t>
      </w:r>
    </w:p>
    <w:p w:rsidR="00E640D3" w:rsidRPr="00292627" w:rsidRDefault="00E640D3" w:rsidP="00CA11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1.  Выражения, тождества, уравнения </w:t>
      </w:r>
    </w:p>
    <w:p w:rsidR="00E640D3" w:rsidRPr="00292627" w:rsidRDefault="00E640D3" w:rsidP="00CA11D9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="00F006F4" w:rsidRPr="00F006F4">
        <w:rPr>
          <w:rFonts w:ascii="Times New Roman" w:hAnsi="Times New Roman"/>
          <w:noProof/>
          <w:color w:val="000000"/>
          <w:position w:val="-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.7pt;height:10.3pt;visibility:visible">
            <v:imagedata r:id="rId5" o:title=""/>
          </v:shape>
        </w:pic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006F4" w:rsidRPr="00F006F4">
        <w:rPr>
          <w:rFonts w:ascii="Times New Roman" w:hAnsi="Times New Roman"/>
          <w:noProof/>
          <w:color w:val="000000"/>
          <w:position w:val="-4"/>
          <w:sz w:val="24"/>
          <w:szCs w:val="24"/>
          <w:lang w:eastAsia="ru-RU"/>
        </w:rPr>
        <w:pict>
          <v:shape id="Рисунок 2" o:spid="_x0000_i1026" type="#_x0000_t75" style="width:8.7pt;height:10.3pt;visibility:visible">
            <v:imagedata r:id="rId6" o:title=""/>
          </v:shape>
        </w:pic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ах =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различных значениях а и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2.  Функции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E640D3" w:rsidRPr="00292627" w:rsidRDefault="00E640D3" w:rsidP="00CA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627">
        <w:rPr>
          <w:rFonts w:ascii="Times New Roman" w:hAnsi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proofErr w:type="spellStart"/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B9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 у =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у = х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их графики.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m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•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m+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m-n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где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&gt;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(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mn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(а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Рассмотрение функций у = х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график проходит через начало координат, ось </w:t>
      </w:r>
      <w:proofErr w:type="spell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proofErr w:type="spell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E640D3" w:rsidRPr="00292627" w:rsidRDefault="00E640D3" w:rsidP="00CA11D9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Умение строить графики функций у = х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 = х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E640D3" w:rsidRPr="00292627" w:rsidRDefault="00E640D3" w:rsidP="00CA11D9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4.  Многочлены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E640D3" w:rsidRPr="00292627" w:rsidRDefault="00E640D3" w:rsidP="00CA11D9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5.  Формулы сокращенного умножения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Формулы (а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2а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3а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Ь + За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 (а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 =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(а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 = а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Ь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Учащиеся должны знать эти 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формулы и соответствующие словесные формулировки, уметь применять их как «слева направо», так и «справа налево».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Наряду с указанными рассматриваются также формулы (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За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За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(а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 (а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E640D3" w:rsidRPr="00292627" w:rsidRDefault="00E640D3" w:rsidP="00CA11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627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292627">
        <w:rPr>
          <w:rFonts w:ascii="Times New Roman" w:hAnsi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Формируется умение строить график </w:t>
      </w:r>
      <w:proofErr w:type="gramStart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+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= с, где а 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 или Ь 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0, при различных значениях а, </w:t>
      </w:r>
      <w:r w:rsidRPr="0029262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640D3" w:rsidRPr="00292627" w:rsidRDefault="00E640D3" w:rsidP="00CA11D9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40D3" w:rsidRDefault="00E640D3" w:rsidP="00CA11D9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7.Повторение</w:t>
      </w:r>
    </w:p>
    <w:p w:rsidR="00E640D3" w:rsidRDefault="00E640D3" w:rsidP="00CA11D9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0D3" w:rsidRPr="00292627" w:rsidRDefault="00E640D3" w:rsidP="00CA1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627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курса (алгебра)</w:t>
      </w:r>
    </w:p>
    <w:p w:rsidR="00E640D3" w:rsidRPr="00292627" w:rsidRDefault="00E640D3" w:rsidP="00CA11D9">
      <w:pPr>
        <w:pStyle w:val="20"/>
        <w:shd w:val="clear" w:color="auto" w:fill="auto"/>
        <w:tabs>
          <w:tab w:val="left" w:pos="278"/>
        </w:tabs>
        <w:spacing w:before="0" w:line="240" w:lineRule="auto"/>
        <w:ind w:firstLine="0"/>
        <w:rPr>
          <w:sz w:val="24"/>
          <w:szCs w:val="24"/>
        </w:rPr>
      </w:pPr>
    </w:p>
    <w:p w:rsidR="00E640D3" w:rsidRPr="00292627" w:rsidRDefault="00E640D3" w:rsidP="00CA11D9">
      <w:pPr>
        <w:pStyle w:val="20"/>
        <w:shd w:val="clear" w:color="auto" w:fill="auto"/>
        <w:tabs>
          <w:tab w:val="left" w:pos="278"/>
        </w:tabs>
        <w:spacing w:before="0" w:line="240" w:lineRule="auto"/>
        <w:rPr>
          <w:sz w:val="24"/>
          <w:szCs w:val="24"/>
        </w:rPr>
      </w:pPr>
      <w:r w:rsidRPr="00292627">
        <w:rPr>
          <w:sz w:val="24"/>
          <w:szCs w:val="24"/>
        </w:rPr>
        <w:t>В результате изучения алгебры, ученик должен:</w:t>
      </w:r>
    </w:p>
    <w:p w:rsidR="00E640D3" w:rsidRPr="00292627" w:rsidRDefault="00E640D3" w:rsidP="00CA11D9">
      <w:pPr>
        <w:pStyle w:val="20"/>
        <w:shd w:val="clear" w:color="auto" w:fill="auto"/>
        <w:tabs>
          <w:tab w:val="left" w:pos="278"/>
        </w:tabs>
        <w:spacing w:before="0" w:line="240" w:lineRule="auto"/>
        <w:rPr>
          <w:i/>
          <w:iCs/>
          <w:sz w:val="24"/>
          <w:szCs w:val="24"/>
          <w:u w:val="single"/>
        </w:rPr>
      </w:pPr>
      <w:r w:rsidRPr="00292627">
        <w:rPr>
          <w:i/>
          <w:iCs/>
          <w:sz w:val="24"/>
          <w:szCs w:val="24"/>
          <w:u w:val="single"/>
        </w:rPr>
        <w:t>Уметь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rPr>
          <w:sz w:val="24"/>
          <w:szCs w:val="24"/>
        </w:rPr>
      </w:pPr>
      <w:r w:rsidRPr="00292627"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решать линейные  неравенства с одной переменной и их системы;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rPr>
          <w:sz w:val="24"/>
          <w:szCs w:val="24"/>
        </w:rPr>
      </w:pPr>
      <w:r w:rsidRPr="00292627">
        <w:rPr>
          <w:sz w:val="24"/>
          <w:szCs w:val="24"/>
        </w:rPr>
        <w:t xml:space="preserve">изображать числа точками </w:t>
      </w:r>
      <w:proofErr w:type="gramStart"/>
      <w:r w:rsidRPr="00292627">
        <w:rPr>
          <w:sz w:val="24"/>
          <w:szCs w:val="24"/>
        </w:rPr>
        <w:t>на</w:t>
      </w:r>
      <w:proofErr w:type="gramEnd"/>
      <w:r w:rsidRPr="00292627">
        <w:rPr>
          <w:sz w:val="24"/>
          <w:szCs w:val="24"/>
        </w:rPr>
        <w:t xml:space="preserve"> координатной прямой;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shd w:val="clear" w:color="auto" w:fill="auto"/>
        <w:tabs>
          <w:tab w:val="left" w:pos="278"/>
        </w:tabs>
        <w:rPr>
          <w:sz w:val="24"/>
          <w:szCs w:val="24"/>
        </w:rPr>
      </w:pPr>
      <w:r w:rsidRPr="00292627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640D3" w:rsidRPr="00292627" w:rsidRDefault="00E640D3" w:rsidP="00CA11D9">
      <w:pPr>
        <w:pStyle w:val="20"/>
        <w:numPr>
          <w:ilvl w:val="0"/>
          <w:numId w:val="2"/>
        </w:numPr>
        <w:tabs>
          <w:tab w:val="left" w:pos="278"/>
        </w:tabs>
        <w:rPr>
          <w:sz w:val="24"/>
          <w:szCs w:val="24"/>
        </w:rPr>
      </w:pPr>
      <w:r w:rsidRPr="00292627">
        <w:rPr>
          <w:sz w:val="24"/>
          <w:szCs w:val="24"/>
        </w:rPr>
        <w:t>описывать свойства изученных функций, строить их графики;</w:t>
      </w:r>
    </w:p>
    <w:p w:rsidR="00E640D3" w:rsidRPr="00292627" w:rsidRDefault="00E640D3" w:rsidP="00CA11D9">
      <w:pPr>
        <w:pStyle w:val="20"/>
        <w:tabs>
          <w:tab w:val="left" w:pos="278"/>
        </w:tabs>
        <w:rPr>
          <w:sz w:val="24"/>
          <w:szCs w:val="24"/>
        </w:rPr>
      </w:pPr>
    </w:p>
    <w:p w:rsidR="00E640D3" w:rsidRPr="00292627" w:rsidRDefault="00E640D3" w:rsidP="00CA11D9">
      <w:pPr>
        <w:pStyle w:val="20"/>
        <w:shd w:val="clear" w:color="auto" w:fill="auto"/>
        <w:tabs>
          <w:tab w:val="left" w:pos="278"/>
        </w:tabs>
        <w:rPr>
          <w:sz w:val="24"/>
          <w:szCs w:val="24"/>
        </w:rPr>
      </w:pPr>
      <w:r w:rsidRPr="00292627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2627">
        <w:rPr>
          <w:sz w:val="24"/>
          <w:szCs w:val="24"/>
        </w:rPr>
        <w:t>для</w:t>
      </w:r>
      <w:proofErr w:type="gramEnd"/>
      <w:r w:rsidRPr="00292627">
        <w:rPr>
          <w:sz w:val="24"/>
          <w:szCs w:val="24"/>
        </w:rPr>
        <w:t>:</w:t>
      </w:r>
    </w:p>
    <w:p w:rsidR="00E640D3" w:rsidRPr="00292627" w:rsidRDefault="00E640D3" w:rsidP="00CA11D9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640D3" w:rsidRPr="00292627" w:rsidRDefault="00E640D3" w:rsidP="00CA11D9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E640D3" w:rsidRPr="00292627" w:rsidRDefault="00E640D3" w:rsidP="00CA11D9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640D3" w:rsidRPr="00292627" w:rsidRDefault="00E640D3" w:rsidP="00CA11D9">
      <w:pPr>
        <w:pStyle w:val="20"/>
        <w:numPr>
          <w:ilvl w:val="0"/>
          <w:numId w:val="3"/>
        </w:numPr>
        <w:shd w:val="clear" w:color="auto" w:fill="auto"/>
        <w:tabs>
          <w:tab w:val="left" w:pos="278"/>
        </w:tabs>
        <w:spacing w:before="0"/>
        <w:rPr>
          <w:sz w:val="24"/>
          <w:szCs w:val="24"/>
        </w:rPr>
      </w:pPr>
      <w:r w:rsidRPr="00292627">
        <w:rPr>
          <w:sz w:val="24"/>
          <w:szCs w:val="24"/>
        </w:rPr>
        <w:t>интерпретации графиков реальных зависимостей между величинами.</w:t>
      </w:r>
    </w:p>
    <w:p w:rsidR="00E640D3" w:rsidRPr="00292627" w:rsidRDefault="00E640D3" w:rsidP="00CA11D9">
      <w:pPr>
        <w:pStyle w:val="20"/>
        <w:tabs>
          <w:tab w:val="left" w:pos="278"/>
        </w:tabs>
        <w:rPr>
          <w:sz w:val="24"/>
          <w:szCs w:val="24"/>
        </w:rPr>
      </w:pPr>
    </w:p>
    <w:p w:rsidR="00E640D3" w:rsidRPr="00292627" w:rsidRDefault="00E640D3" w:rsidP="00CA11D9">
      <w:pPr>
        <w:pStyle w:val="20"/>
        <w:shd w:val="clear" w:color="auto" w:fill="auto"/>
        <w:spacing w:before="0" w:line="360" w:lineRule="auto"/>
        <w:ind w:firstLine="454"/>
        <w:jc w:val="center"/>
        <w:rPr>
          <w:sz w:val="24"/>
          <w:szCs w:val="24"/>
        </w:rPr>
      </w:pPr>
    </w:p>
    <w:p w:rsidR="00E640D3" w:rsidRPr="00C86716" w:rsidRDefault="00E640D3" w:rsidP="00CA11D9">
      <w:pPr>
        <w:pStyle w:val="20"/>
        <w:shd w:val="clear" w:color="auto" w:fill="auto"/>
        <w:spacing w:before="0" w:line="360" w:lineRule="auto"/>
        <w:ind w:firstLine="454"/>
        <w:jc w:val="center"/>
        <w:rPr>
          <w:b/>
          <w:sz w:val="24"/>
          <w:szCs w:val="24"/>
        </w:rPr>
      </w:pPr>
      <w:r w:rsidRPr="00C86716">
        <w:rPr>
          <w:b/>
          <w:sz w:val="24"/>
          <w:szCs w:val="24"/>
        </w:rPr>
        <w:t>КАЛЕНДАРНО - ТЕМАТИЧЕСКОЕ ПЛАНИРОВАНИЕ</w:t>
      </w:r>
    </w:p>
    <w:p w:rsidR="00E640D3" w:rsidRPr="00292627" w:rsidRDefault="00E640D3" w:rsidP="00CA11D9">
      <w:pPr>
        <w:pStyle w:val="20"/>
        <w:shd w:val="clear" w:color="auto" w:fill="auto"/>
        <w:spacing w:before="0" w:line="360" w:lineRule="auto"/>
        <w:ind w:firstLine="454"/>
        <w:jc w:val="center"/>
        <w:rPr>
          <w:sz w:val="24"/>
          <w:szCs w:val="24"/>
        </w:rPr>
      </w:pPr>
      <w:r w:rsidRPr="00292627">
        <w:rPr>
          <w:sz w:val="24"/>
          <w:szCs w:val="24"/>
        </w:rPr>
        <w:t xml:space="preserve">по </w:t>
      </w:r>
      <w:r>
        <w:rPr>
          <w:sz w:val="24"/>
          <w:szCs w:val="24"/>
        </w:rPr>
        <w:t>алгебре</w:t>
      </w:r>
    </w:p>
    <w:p w:rsidR="00E640D3" w:rsidRPr="00292627" w:rsidRDefault="00E640D3" w:rsidP="00CA11D9">
      <w:pPr>
        <w:pStyle w:val="20"/>
        <w:shd w:val="clear" w:color="auto" w:fill="auto"/>
        <w:spacing w:before="0" w:line="36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Количество часов</w:t>
      </w:r>
    </w:p>
    <w:p w:rsidR="00E640D3" w:rsidRPr="00292627" w:rsidRDefault="00E640D3" w:rsidP="00CA11D9">
      <w:pPr>
        <w:pStyle w:val="20"/>
        <w:shd w:val="clear" w:color="auto" w:fill="auto"/>
        <w:spacing w:before="0" w:line="36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Всего 102 часа; в неделю 3 часа.</w:t>
      </w:r>
    </w:p>
    <w:p w:rsidR="00E640D3" w:rsidRPr="00F559C1" w:rsidRDefault="00E640D3" w:rsidP="00F559C1">
      <w:pPr>
        <w:pStyle w:val="20"/>
        <w:shd w:val="clear" w:color="auto" w:fill="auto"/>
        <w:spacing w:before="0" w:line="360" w:lineRule="auto"/>
        <w:ind w:firstLine="454"/>
        <w:rPr>
          <w:sz w:val="24"/>
          <w:szCs w:val="24"/>
        </w:rPr>
      </w:pPr>
      <w:r w:rsidRPr="00292627">
        <w:rPr>
          <w:sz w:val="24"/>
          <w:szCs w:val="24"/>
        </w:rPr>
        <w:t>Плановых контрольных уроков – 10часов</w:t>
      </w:r>
    </w:p>
    <w:p w:rsidR="00E640D3" w:rsidRDefault="00E640D3" w:rsidP="00CA11D9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E640D3" w:rsidSect="00B60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699"/>
        <w:gridCol w:w="2443"/>
        <w:gridCol w:w="2510"/>
        <w:gridCol w:w="1934"/>
        <w:gridCol w:w="4025"/>
        <w:gridCol w:w="77"/>
        <w:gridCol w:w="64"/>
        <w:gridCol w:w="142"/>
      </w:tblGrid>
      <w:tr w:rsidR="00DD73F8" w:rsidRPr="00E23328" w:rsidTr="009472D8">
        <w:trPr>
          <w:gridAfter w:val="2"/>
          <w:wAfter w:w="206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учебной недели в течени</w:t>
            </w:r>
            <w:proofErr w:type="gramStart"/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42760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699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 (первая цифра- номер урока в течени</w:t>
            </w:r>
            <w:proofErr w:type="gramStart"/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427602">
              <w:rPr>
                <w:rFonts w:ascii="Times New Roman" w:hAnsi="Times New Roman"/>
                <w:b/>
                <w:sz w:val="24"/>
                <w:szCs w:val="24"/>
              </w:rPr>
              <w:t xml:space="preserve"> года, цифра в скобках – номер урока в разделе)</w:t>
            </w:r>
          </w:p>
        </w:tc>
        <w:tc>
          <w:tcPr>
            <w:tcW w:w="4953" w:type="dxa"/>
            <w:gridSpan w:val="2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34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02" w:type="dxa"/>
            <w:gridSpan w:val="2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Методы оценки достижений</w:t>
            </w: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3F8" w:rsidRPr="00E23328" w:rsidTr="009472D8">
        <w:trPr>
          <w:gridAfter w:val="2"/>
          <w:wAfter w:w="206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2510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  <w:tc>
          <w:tcPr>
            <w:tcW w:w="1934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0D3" w:rsidRPr="00E23328" w:rsidTr="009472D8">
        <w:trPr>
          <w:gridAfter w:val="2"/>
          <w:wAfter w:w="206" w:type="dxa"/>
        </w:trPr>
        <w:tc>
          <w:tcPr>
            <w:tcW w:w="14786" w:type="dxa"/>
            <w:gridSpan w:val="7"/>
          </w:tcPr>
          <w:p w:rsidR="00E640D3" w:rsidRPr="00427602" w:rsidRDefault="00E640D3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. Выражения, тождества, уравнения - 22 часа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1(1) Числовые выражения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</w:t>
            </w: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Находить выра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>жения с переменными при указанных значениях пере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</w:t>
            </w:r>
          </w:p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2(2) Числовые выражения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Экспресс-опрос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3(3) Числовые выражения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2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4(4) Выражения с переменными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Находить выра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>жения с переменными при указанных значениях пере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</w:t>
            </w:r>
          </w:p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Составлять формулы, осуществлять Самооценка и проверять утверждение на примерах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5(5)  Выражения с переменными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Экспресс-опрос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6(6) Сравнение значений выражений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Использовать знаки  &gt;,&lt;,  считать и состав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 xml:space="preserve">Записывать выражения </w:t>
            </w:r>
            <w:proofErr w:type="gramStart"/>
            <w:r w:rsidRPr="00427602">
              <w:rPr>
                <w:rFonts w:ascii="Times New Roman" w:hAnsi="Times New Roman"/>
              </w:rPr>
              <w:t>виде</w:t>
            </w:r>
            <w:proofErr w:type="gramEnd"/>
            <w:r w:rsidRPr="00427602">
              <w:rPr>
                <w:rFonts w:ascii="Times New Roman" w:hAnsi="Times New Roman"/>
              </w:rPr>
              <w:t xml:space="preserve"> двойных неравенств  и подбирать данные для них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3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7(7) Сравнение значений выражений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Экспресс-опрос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8(8) Свойства действий над числами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7602">
              <w:rPr>
                <w:rFonts w:ascii="Times New Roman" w:hAnsi="Times New Roman"/>
              </w:rPr>
              <w:t>Выполнять простейшие преобразования выражений: при</w:t>
            </w:r>
            <w:r w:rsidRPr="00427602">
              <w:rPr>
                <w:rFonts w:ascii="Times New Roman" w:hAnsi="Times New Roman"/>
              </w:rPr>
              <w:softHyphen/>
              <w:t>водить подобные слагаемые, раскрывать скобки в сум</w:t>
            </w:r>
            <w:r w:rsidRPr="00427602">
              <w:rPr>
                <w:rFonts w:ascii="Times New Roman" w:hAnsi="Times New Roman"/>
              </w:rPr>
              <w:softHyphen/>
              <w:t>ме или разности выражений.</w:t>
            </w: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Выполнять преобразование сложных выражений и составлять выражения по условию задачи и упрощать его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Экспресс-опрос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9(9) Тождества. Тождественные преобразования выражений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10(10) </w:t>
            </w:r>
            <w:r w:rsidRPr="0042760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«Выражения и их преобразование»</w:t>
            </w:r>
          </w:p>
        </w:tc>
        <w:tc>
          <w:tcPr>
            <w:tcW w:w="2443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Осуществлять Самооценка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11(11) Уравнение и его корни</w:t>
            </w:r>
          </w:p>
        </w:tc>
        <w:tc>
          <w:tcPr>
            <w:tcW w:w="2443" w:type="dxa"/>
          </w:tcPr>
          <w:p w:rsidR="00DD73F8" w:rsidRPr="00427602" w:rsidRDefault="00DD73F8" w:rsidP="0042760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ах =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 xml:space="preserve">ях а и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Проводить анализ уравнений</w:t>
            </w:r>
            <w:proofErr w:type="gramStart"/>
            <w:r w:rsidRPr="00427602">
              <w:rPr>
                <w:rFonts w:ascii="Times New Roman" w:hAnsi="Times New Roman"/>
              </w:rPr>
              <w:t xml:space="preserve"> ,</w:t>
            </w:r>
            <w:proofErr w:type="gramEnd"/>
            <w:r w:rsidRPr="00427602">
              <w:rPr>
                <w:rFonts w:ascii="Times New Roman" w:hAnsi="Times New Roman"/>
              </w:rPr>
              <w:t xml:space="preserve"> составлять уравнения, если известен корень и решать более сложные уравнения и уравнения с модулями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Экспресс-опрос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12(12) Линейные уравнения с одной переменной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ах =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 xml:space="preserve">ях а и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Проводить анализ уравнений</w:t>
            </w:r>
            <w:proofErr w:type="gramStart"/>
            <w:r w:rsidRPr="00427602">
              <w:rPr>
                <w:rFonts w:ascii="Times New Roman" w:hAnsi="Times New Roman"/>
              </w:rPr>
              <w:t xml:space="preserve"> ,</w:t>
            </w:r>
            <w:proofErr w:type="gramEnd"/>
            <w:r w:rsidRPr="00427602">
              <w:rPr>
                <w:rFonts w:ascii="Times New Roman" w:hAnsi="Times New Roman"/>
              </w:rPr>
              <w:t xml:space="preserve"> составлять уравнения, если известен корень и решать более сложные уравнения и уравнения с модулями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5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13(13)  Линейные уравнения с одной переменной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Тестирование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14(14)  Линейные уравнения с одной переменной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15(15) Решение задач с помощью уравнений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427602">
              <w:rPr>
                <w:rFonts w:ascii="Times New Roman" w:hAnsi="Times New Roman"/>
                <w:sz w:val="24"/>
                <w:szCs w:val="24"/>
              </w:rPr>
              <w:softHyphen/>
              <w:t>вых задач, интерпретировать результат</w:t>
            </w: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3F8" w:rsidRPr="00427602" w:rsidRDefault="00DD73F8" w:rsidP="00427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Составлять уравнения по условию задачи, анализировать уравнения по условию задачи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6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16(16)  Решение задач с помощью уравнений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Карточки рефлексии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17(17)  Решение задач с помощью уравнений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18(18) 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Среднеарифметическое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, размах и мода</w:t>
            </w:r>
          </w:p>
        </w:tc>
        <w:tc>
          <w:tcPr>
            <w:tcW w:w="2443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Научится находить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среднее арифметическое, размах, мода, медиана</w:t>
            </w:r>
          </w:p>
        </w:tc>
        <w:tc>
          <w:tcPr>
            <w:tcW w:w="2510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статистические характеристики для анализа ряда данных в несложных ситуациях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Контроль ведения тетрадей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 w:val="restart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19(19)  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Среднеарифметическое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, размах и мода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20(20) Медиана, как статистическая характеристика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21(21)  Медиана, как статистическая характеристика</w:t>
            </w:r>
          </w:p>
        </w:tc>
        <w:tc>
          <w:tcPr>
            <w:tcW w:w="2443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DD73F8" w:rsidRPr="00E23328" w:rsidTr="009472D8">
        <w:trPr>
          <w:gridAfter w:val="3"/>
          <w:wAfter w:w="283" w:type="dxa"/>
        </w:trPr>
        <w:tc>
          <w:tcPr>
            <w:tcW w:w="1098" w:type="dxa"/>
            <w:vMerge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22(22</w:t>
            </w:r>
            <w:r w:rsidRPr="00427602">
              <w:rPr>
                <w:rFonts w:ascii="Times New Roman" w:hAnsi="Times New Roman"/>
                <w:i/>
                <w:sz w:val="24"/>
                <w:szCs w:val="24"/>
              </w:rPr>
              <w:t>) Контрольная работа №2 по теме «Уравнения. Статистические характеристики»</w:t>
            </w:r>
          </w:p>
        </w:tc>
        <w:tc>
          <w:tcPr>
            <w:tcW w:w="2443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Осуществлять Самооценка</w:t>
            </w:r>
          </w:p>
        </w:tc>
        <w:tc>
          <w:tcPr>
            <w:tcW w:w="1934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025" w:type="dxa"/>
          </w:tcPr>
          <w:p w:rsidR="00DD73F8" w:rsidRPr="00427602" w:rsidRDefault="00DD73F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E640D3" w:rsidRPr="00E23328" w:rsidTr="009472D8">
        <w:trPr>
          <w:gridAfter w:val="2"/>
          <w:wAfter w:w="206" w:type="dxa"/>
        </w:trPr>
        <w:tc>
          <w:tcPr>
            <w:tcW w:w="14786" w:type="dxa"/>
            <w:gridSpan w:val="7"/>
          </w:tcPr>
          <w:p w:rsidR="00E640D3" w:rsidRPr="00427602" w:rsidRDefault="00E640D3" w:rsidP="00427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 11 часов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23(1)  Что такое функция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Распознавать функцию по графику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Понимать математические средства наглядности (графики),  учитывать ориентиры, данные учителем, при освоении нового учебного материала 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  умение разрешать конфликты на основе согласования позиций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24(2)  Вычисление значений функции по формуле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функции.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Умение применять средства наглядности для решения учебных задач, определение плана действий, навыки самоконтроля</w:t>
            </w:r>
          </w:p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, слушать партнера, уважать его мнение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  <w:trHeight w:val="1133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25(3)  Графики функций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2510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формированию учебных компетенций в области ИКТ,  отслеживать цель учебной деятельности с опорой на проектную деятельность, слушать партнёра, распределять функции и роли участников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  <w:trHeight w:val="1255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26(4)  Графики функций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27(5)  Графики функций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28(6)  Прямая пропорциональность и её график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строить графики  прямой пропорциональности, описывать свойства, </w:t>
            </w:r>
          </w:p>
        </w:tc>
        <w:tc>
          <w:tcPr>
            <w:tcW w:w="2510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сравнивать различные объекты, составление плана последовательности действий, обнаруживать и находить учебную проблему, распределять функции в группе и разрешать конфликты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29(7)  Прямая пропорциональность и её график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Понимать, как влияет знак коэффициента к на расположение в координатной плоскости графика функции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где  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≠0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как зависит от значений </w:t>
            </w:r>
            <w:proofErr w:type="gram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proofErr w:type="spell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у=кх+</w:t>
            </w:r>
            <w:proofErr w:type="spellEnd"/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510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30(8)  Линейная функция и её график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строить графики  линейной функции, описывать свойства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объекты, выявлять их особенности, формирование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целевых установок учебной деятельности, выстраивание последовательности необходимых операций и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умение  отстаивать своё мнение при решении конкретных задач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Контроль ведения тетрадей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31(9)  Линейная функция и её график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как зависит от значений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proofErr w:type="spell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у=кх+</w:t>
            </w:r>
            <w:proofErr w:type="spellEnd"/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поставленной задачи, отслеживать цель учебной деятельности с опорой на проектную деятельность и оформлять высказывания в соответствии с требованиями  речевого этикета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32(10)  Линейная функция и её график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Интерпретировать графики реальных зависимостей, описываемых формулами вида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где  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≠0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>у=кх+</w:t>
            </w:r>
            <w:proofErr w:type="spellEnd"/>
            <w:r w:rsidRPr="00427602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применять графические модели для получения информации, формирование целевых установок учебной деятельности,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выстраивание последовательности необходимых операций (алгоритм действий) и развитие способности организовать учебное сотрудничество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33(11)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№3 по теме «Функции»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Интерпретировать графики прямой пропорциональности и линейной функции, составление таблицы значений и построение графиков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конкретной математической задачи, формирование внутреннего плана действий, начинать и заканчивать действия в нужный момент и работать самостоятельно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4850" w:type="dxa"/>
            <w:gridSpan w:val="8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. Степень с натуральным показателем 11 часов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34(1)  Определение степени с натуральным показателем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Вычисление значений выражений вида а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где а – произвольное число, </w:t>
            </w:r>
            <w:r w:rsidRPr="004276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символической форме и обосновывать свойства степени с натуральным показателем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видеть актуальность математической задачи в жизни, учитывать ориентиры, данные учителем, при освоении нового учебного материала</w:t>
            </w:r>
          </w:p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и развитие способности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 с учителем и одноклассниками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lastRenderedPageBreak/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35(2)  Умножение и деление степеней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 (умножение и деление степеней)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решения, формирование целевых установок учебной деятельности, выстраивание последовательности необходимых операций (алгоритм действий) и умение находить общее решение и разрешать конфликты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36(3)  Умножение и деление степеней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различать методы познания окружающего мира по его целям (опыт и вычисление), проверять результаты вычислений, способность к волевому усилию в преодолении препятствий и умение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и отстаивать своё мнение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lastRenderedPageBreak/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37(4)  Возведение в степень произведения и степени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математической задачи, формирование целевых установок учебной деятельности, выстраивание последовательности необходимых операций (алгоритм действий) и умение работать как самостоятельно, так и в группе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38(5)  Возведение в степень произведения и степени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выражений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выполнять учебные задачи, не имеющие однозначного решения, оценивает собственные успехи в вычислительной деятельности, адекватно реагирует на трудности, не боится сделать ошибку и умение работать как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самостоятельно, так и в группе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Карточки рефлексии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39(6)  Одночлен и его стандартный вид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Понятие одночлена, распознавание одночлена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сопоставлять характеристики объектов по одному или нескольким признакам, учитывать ориентиры, данные учителем, при освоении нового учебного материала и умение слушать, умение формулировать, аргументировать и отстаивать своё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40(7)  Умножение одночленов. Возведение одночлена в степень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видеть актуальность изучаемого материала при решении математических задач, формирование целевых установок учебной деятельности, выстраивание последовательности необходимых операций (алгоритм действий) и умение работать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41(8)  Умножение одночленов. Возведение одночлена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в степень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одночленов. Возведение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одночленов в степень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воспроизводить по памяти алгоритм для решения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задачи, контроль в форме сравнения способа действия и его результата эталоном с целью обнаружения отклонений от эталона и внесение необходимых корректив и слушать партнера, отстаивать свое мнение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lastRenderedPageBreak/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42(9)  Функции y=x2 и y=x3  и их графики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приводить примеры в качестве выдвигаемых предположений, учитывать ориентиры, данные учителем, при освоении нового учебного материала и умение разрешать конфликты, отстаивать свою точку зрения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43(10)  Функции y=x2 и y=x3  и их графики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Решать графически уравнения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сравнивать различные объекты, оценивать собственные успехи в построении графиков, исправление найденных ошибок и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развитие способности 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с учителем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44(11)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№4 по теме «Степень с натуральным показателем»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Вычислять степень числа, применение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степеней, умножение одночленов и возведение одночленов в степень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информацию по памяти для решения поставленной задачи, формирование внутреннего плана действий, начинать и заканчивать действия в нужный момент и умение самостоятельно выполнять задания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4850" w:type="dxa"/>
            <w:gridSpan w:val="8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. Многочлены 17 часов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45(1)  Многочлен и его стандартный вид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сравнивать различные объекты, сопоставлять характеристики объектов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, : 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учитывать ориентиры, данные учителем, при освоении нового учебного материала и умение работать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46(2)  Сложение и вычитание многочленов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применять алгоритм, определяет последовательность действий, может внести необходимые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план и в способ действия в случае необходимости и отстаивать свою точку зрения, при этом уважать чужую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lastRenderedPageBreak/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47(3)  Сложение и вычитание многочленов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алгоритм,  применять алгоритм действий, способен к волевому усилию и взаимодействовать, находить общее решение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Фронтальная работа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48(4)  Умножение одночлена на многочлен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зависимости между объектами, формирование целевых установок учебной деятельности, выстраивание последовательности необходимых операций (алгоритм действий) и умение уважать точку зрения другого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49(5)  Умножение одночлена на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многочлен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умножение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одночлена на многочлен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нужную информацию из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параграфа учебника, осознает то, что уже освоено и что подлежит усвоению, а также качество и уровень усвоения и находить общее решение  и разрешать конфликты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50(6)  Умножение одночлена на многочлен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решения, определение плана действий, навыки самоконтроля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51(7)  Вынесение общего множителя за скобки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выделять общее и различное в изучаемых объектах, определение последовательности действий, адекватно реагируют на трудности, не боятся сделать ошибку и слушать другого, уважать его точку зрения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52(8)  Вынесение общего множителя за скобки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множители (вынесение общего множителя за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скобки)</w:t>
            </w:r>
          </w:p>
          <w:p w:rsidR="009472D8" w:rsidRPr="00427602" w:rsidRDefault="009472D8" w:rsidP="0042760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особенности при выполнении математических задач, контроль в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форме сравнения способа действия и его результата с заданным эталоном с целью обнаружения отклонений, работать как в группах, так и самостоятельно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53(9)  Вынесение общего множителя за скобки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алгоритм для решения поставленной задачи, внести необходимые дополнения и коррективы в план и способ действия в случае необходимости, планирование шагов по устранению пробелов, способности отстаивать своё мнение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54(10)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№5 по теме «Многочлены. Произведение одночлена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многочленов, выносить общий множитель за скобки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воспроизведение информации для решения поставленной задачи, формирование внутреннего плана действий, начинать и заканчивать действия в нужный момент, развитие способности к сотрудничеству с учителем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55(11)  Умножение многочлена на многочлен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применять алгоритм для решения поставленной задачи, составление плана действий, постановка учебной задачи на основе соотнесения того, что уже известно и освоено, и то, что ещё 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не известно, развитие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грамотной математической речи при ответе на вопрос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  <w:trHeight w:val="492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tabs>
                <w:tab w:val="center" w:pos="1265"/>
                <w:tab w:val="righ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ab/>
              <w:t>56(12)  Умножение многочлена на многочлен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способности видеть математическую задачу в других дисциплинах,  формирование целевых установок учебной деятельности, выстраивание последовательности необходимых операций (алгоритм действий),  работать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57(13) Умножение многочлена на многочлен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формирование математической компетенции,  осознание того, что освоено и что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подлежит усвоению, умение внести необходимые дополнения и коррективы в план действий,  сотрудничать с учителем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58(14)  Разложение многочлена на множители способом группировки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способы,  планирование, контролирование и выполнение действий по образцу, владение навыками самоконтроля,  сотрудничать с одноклассниками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59(15)  Разложение многочлена на множители способом группировки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применять и преобразовывать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знакосимволические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величины, формирование целевых установок учебной деятельности, выстраивание последовательности необходимых операций (алгоритм действий),  работать в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больших группах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60(16)  Разложение многочлена на множители способом группировки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(способ группировки). Решение текстовых задач с помощью уравнений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применять и преобразовывать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знакосимволические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величины, определение последовательности действий, адекватно реагируют на трудности, не боятся сделать ошибку, распределять функции и роли участников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61(17)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№6 по теме «Произведение многочленов»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информацию, необходимую для решения поставленной задачи, формирование внутреннего плана действий, начинать и заканчивать действия в нужный момент,  сотрудничать с  одноклассниками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E640D3" w:rsidRPr="00E23328" w:rsidTr="009472D8">
        <w:trPr>
          <w:gridAfter w:val="2"/>
          <w:wAfter w:w="206" w:type="dxa"/>
        </w:trPr>
        <w:tc>
          <w:tcPr>
            <w:tcW w:w="14786" w:type="dxa"/>
            <w:gridSpan w:val="7"/>
          </w:tcPr>
          <w:p w:rsidR="00E640D3" w:rsidRPr="00427602" w:rsidRDefault="00E640D3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. Формулы сокращённого умножения 19 часов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62(1)  Возведение в квадрат суммы и разности двух выражений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развитие умения правильного прочтения и применения формул, составление плана действий,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волевому усилию в преодолении препятствий,  работа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Контроль ведения тетрадей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63(2)  Возведение в квадрат суммы и разности двух выражений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формулы сокращенного умножения в преобразованиях целых выражений в многочлены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формулы,  формирование целевых установок учебной деятельности, выстраивание последовательности необходимых операций (алгоритм действий),  индивидуальная работа, сотрудничество с учителем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64(3)  Разложение на множители с помощью формул квадрата суммы и квадрата разности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правильно (математическим языком) читать выражения, составление плана действий (алгоритма), оценивание собственных успехов в выполнении практических заданий, отстаивать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зрения, уважать другую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65(4) Разложение на множители с помощью формул квадрата суммы и квадрата разности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формулы для преобразования выражений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действий, адекватно реагируют на трудности, не боятся сделать ошибку, : разрешение конфликтов на основе согласования позиций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66(5)  Разложение на множители с помощью формул квадрата суммы и квадрата разности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формулы (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знакосимволические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величины), оценивать собственные результаты при выполнении заданий, планировать шаги </w:t>
            </w:r>
            <w:proofErr w:type="spellStart"/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устранению пробелов,  работать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67(6)  Умножение разности двух выражений на их сумму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Доказательство справедливость формулы разности квадратов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пользоваться формулами сокращенного умножения,  планирование, контролирование и выполнение действий по образцу, владение навыками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самоконтроля, самостоятельная деятельность, сотрудничество с учителем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68(7)  Умножение разности двух выражений на их сумму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Применение формула разности квадратов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знакосимволическими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величинами, составление плана действий, анализ ошибок и их коррекция, работать в группах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69(8)  Разложение разности квадратов на множители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знакосимволическими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величинами, контроль в форме сравнения способа действия и его результата с заданным эталоном с целью обнаружения отклонений, слушать другого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70(9)  Разложение разности квадратов на множители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правильно читать математические выражения, адекватно воспринимать указания на ошибки и  исправлять найденные ошибки, планировать шаги по устранению пробелов, уважать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другого, отстаивание своей позиции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71(10)  Разложение на множители суммы и разности кубов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  <w:p w:rsidR="009472D8" w:rsidRPr="00427602" w:rsidRDefault="009472D8" w:rsidP="004276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средства (формулы), планирование, контролирование и выполнение действий по образцу, владение навыками самоконтроля, отвечать у доски, грамотной, математической речью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72(11)  Разложение на множители суммы и разности кубов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понимать формулы и их применение, оценивать собственные результаты при выполнении заданий, планировать шаги </w:t>
            </w:r>
            <w:proofErr w:type="spellStart"/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устранению пробелов, уважать личность другого учащегося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73(12)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№7 по теме «Формулы сокращенного умножения»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Применение формул сокращённого умножения, ля разложения многочленов на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воспроизводить информацию для решения поставленной задачи, формирование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плана действий, начинать и заканчивать действия в нужный момент, работать самостоятельно, соблюдать дисциплину в классе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74(13)  Преобразование целого выражения в многочлен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развитие умения понимать математические способы преобразований, планирование, контролирование и выполнение действий по образцу, владение навыками самоконтроля, сотрудничество с учителем и учащимися класса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Контроль ведения тетрадей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75(14)  Применение различных способов для разложения многочлена на множители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принимать решение в условиях избыточной информации, контроль в форме сравнения способа действия и его результата с заданным эталоном с целью обнаружения отклонений,  работа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Карточки рефлексии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76(15)  Применение различных способов для разложения многочлена на множители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Преобразование выражений при решении уравнений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составление плана действий, способность к волевому усилию в преодолении препятствий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77(16)  Применение преобразований целых выражений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выделять общее и частное при решении задач, обнаружить и сформулировать учебную проблему, составить план выполнения работы (алгоритм действий), развитие способности организовывать учебное сотрудничество с классом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78(17)  Применение преобразований целых выражений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Доказательство тождеств в задачах на делимость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способа решения,  адекватное реагирование на ошибки, коррекция ошибок, сотрудничать с классом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79(18)  Применение преобразований целых выражений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Преобразование выражений, при доказательстве тождеств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умение выполнять учебные задачи, не имеющие однозначного способа решения,  осознает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то, что уже освоено и что подлежит усвоению, а также качество и уровень усвоения,  отстаивать свою точку зрения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tabs>
                <w:tab w:val="center" w:pos="1265"/>
                <w:tab w:val="righ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80(19)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№8 по теме «Преобразование целых выражений»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 различными способами (формулы сокращенного умножения и </w:t>
            </w:r>
            <w:proofErr w:type="spellStart"/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информацию, необходимую для решения задачи,  формирование внутреннего плана действий, начинать и заканчивать действия в нужный момент,  работать самостоятельно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E640D3" w:rsidRPr="00E23328" w:rsidTr="009472D8">
        <w:trPr>
          <w:gridAfter w:val="2"/>
          <w:wAfter w:w="206" w:type="dxa"/>
        </w:trPr>
        <w:tc>
          <w:tcPr>
            <w:tcW w:w="14786" w:type="dxa"/>
            <w:gridSpan w:val="7"/>
          </w:tcPr>
          <w:p w:rsidR="00E640D3" w:rsidRPr="00427602" w:rsidRDefault="00E640D3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>. Системы линейных уравнений    16 часов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81(1)  Линейные уравнения с двумя переменными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объектами,  учитывать ориентиры, данные учителем, при освоении нового учебного материала,  сотрудничать с одноклассниками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82(2)  График линейного уравнения с двумя переменными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в области ИКТ,  оценивание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успехов в построении графиков, планирование шагов по устранению пробелов,  работать в группах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83(3)  График линейного уравнения с двумя переменными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понимать и использовать математические средства (графики) для иллюстрации математической задачи,  навыки самоконтроля, способность к волевым усилиям,  слушать другого, при ответе у доски и с места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84(4)  Системы линейных уравнений с двумя переменными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причино-следственные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связи между объектами,  адекватное реагирование на трудности, не боятся сделать ошибку,  совместная деятельность с учителем и одноклассниками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85(5)  Системы линейных уравнений с двумя переменными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анализировать полученную информацию,  контроль в форме сравнения способа действия и его результата с заданным эталоном с целью обнаружения отклонений,  работать самостоятельно и в группах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86(6)  Способ подстановки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развитие умения выстраивать алгоритм решения,  определение плана действий, навыки самоконтроля,  отвечать у доски и с места, отстаивать свою точку зрения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87(7)  Способ подстановки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воспроизводить по памяти алгоритм решения,  формирование целевых установок учебной деятельности, выстраивание последовательности необходимых операций (алгоритм действий), 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88(8)  Способ подстановки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развитие умения применять алгоритм,  адекватно воспринимать указания на ошибки и исправлять найденные ошибки, оценивать собственные успехи в учебной деятельности,  работать в парах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89(9)  Способ сложения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ab/>
              <w:t xml:space="preserve"> сопоставлять методы решений,  определение последовательности действий, адекватно реагируют на трудности, не боятся сделать ошибку,  развитие умения отвечать у доски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90(10)  Способ сложения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связи, делать выводы,  формирование целевых установок учебной деятельности,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выстраивание последовательности необходимых операций (алгоритм действий),  распределять функции и роли участников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91(11)  Способ сложения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выполнять учебные задачи, не имеющие однозначного решения,  адекватно воспринимать указания на ошибки и исправлять найденные ошибки, оценивать собственные успехи в учебной деятельности,  отстаивать свою точку зрения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92(12)  Решение задач с помощью систем уравнений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602">
              <w:rPr>
                <w:rFonts w:ascii="Times New Roman" w:hAnsi="Times New Roman"/>
              </w:rPr>
              <w:t>способность видеть математическую задачу в жизни,  формирование внутреннего плана действий, определение последовательности действий,  взаимодействовать, находить общие способы работы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Лекция с элементами практической деятельности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93(13)  Решение задач с помощью систем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2443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текстовые задачи, используя в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качестве алгебраической модели систему уравнений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видеть математическую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в жизни, умение строить </w:t>
            </w:r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,  внести необходимые дополнения и коррективы в план действий в случае необходимости, навыки самоконтроля,  формулировать, аргументировать и отстаивать своё мнение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94(14)  Решение задач с помощью систем уравнений</w:t>
            </w:r>
          </w:p>
        </w:tc>
        <w:tc>
          <w:tcPr>
            <w:tcW w:w="2443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способность видеть математическую задачу в жизни,  контроль в форме сравнения способа действия и его результата с заданным эталоном с целью обнаружения отклонений,  слушать другого, сотрудничать с учителем и одноклассниками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tabs>
                <w:tab w:val="center" w:pos="1265"/>
                <w:tab w:val="right" w:pos="2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ab/>
              <w:t>95(15)  Решение систем уравнений различными способами</w:t>
            </w:r>
            <w:r w:rsidRPr="004276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различными способами.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результата, полученного при решении системы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учебные задачи, не имеющие однозначного решения,  осознает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то, что уже освоено и что подлежит усвоению, а также качество и уровень усвоения,  работать в группах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Тренеровочный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  <w:tr w:rsidR="009472D8" w:rsidRPr="00E23328" w:rsidTr="009472D8">
        <w:trPr>
          <w:gridAfter w:val="1"/>
          <w:wAfter w:w="142" w:type="dxa"/>
        </w:trPr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96(16) </w:t>
            </w:r>
            <w:r w:rsidRPr="004276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Контрольная работа №9 по теме «Решение систем линейных уравнений»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поставленных задач,  формирование внутреннего плана действий, начинать и заканчивать действия в нужный момент, работать самостоятельно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166" w:type="dxa"/>
            <w:gridSpan w:val="3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E640D3" w:rsidRPr="00E23328" w:rsidTr="009472D8">
        <w:trPr>
          <w:gridAfter w:val="2"/>
          <w:wAfter w:w="206" w:type="dxa"/>
        </w:trPr>
        <w:tc>
          <w:tcPr>
            <w:tcW w:w="14786" w:type="dxa"/>
            <w:gridSpan w:val="7"/>
          </w:tcPr>
          <w:p w:rsidR="00E640D3" w:rsidRPr="00427602" w:rsidRDefault="00E640D3" w:rsidP="00427602">
            <w:pPr>
              <w:tabs>
                <w:tab w:val="left" w:pos="37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ab/>
            </w:r>
            <w:r w:rsidRPr="00427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 за курс 7 класса -6 часов</w:t>
            </w:r>
          </w:p>
        </w:tc>
      </w:tr>
      <w:tr w:rsidR="009472D8" w:rsidRPr="00E23328" w:rsidTr="009472D8"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97(1)  Решение линейных уравнений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формирование учебной компетенции в области математики, </w:t>
            </w:r>
            <w:proofErr w:type="spellStart"/>
            <w:r w:rsidRPr="00427602">
              <w:rPr>
                <w:rFonts w:ascii="Times New Roman" w:hAnsi="Times New Roman"/>
                <w:sz w:val="24"/>
                <w:szCs w:val="24"/>
              </w:rPr>
              <w:t>ценивание</w:t>
            </w:r>
            <w:proofErr w:type="spellEnd"/>
            <w:r w:rsidRPr="00427602">
              <w:rPr>
                <w:rFonts w:ascii="Times New Roman" w:hAnsi="Times New Roman"/>
                <w:sz w:val="24"/>
                <w:szCs w:val="24"/>
              </w:rPr>
              <w:t xml:space="preserve"> собственных успехов в вычислительной деятельности, адекватно воспринимать указания на ошибки,  слушать партнера, работать в парах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98(2)  Формулы сокращенного умножения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развитие способности видеть актуальность решения математической задачи,  адекватно воспринимать указания на ошибки и  исправлять найденные ошибки, планировать шаги по устранению пробелов,  развитие сотрудничества с учителем и сверстниками</w:t>
            </w:r>
          </w:p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99(3)  Решение систем линейных уравнений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развитие способности видеть математическую задачу в окружающей жизни,  оценивать собственные успехи в учебной деятельности, планировать шаги по устранению пробелов,  находить общее решение и решать конфликты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c>
          <w:tcPr>
            <w:tcW w:w="1098" w:type="dxa"/>
            <w:vMerge w:val="restart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100(4)  Итоговый зачёт за курс 7 класса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Применение формул сокращенного умножения, решение линейных уравнений, 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систем линейных уравнений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tabs>
                <w:tab w:val="left" w:pos="6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 выявлять особенности разных объектов,  осознает то, что уже освоено и </w:t>
            </w: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что подлежит усвоению, а также качество и уровень усвоения,  работать в группах, взаимоконтроль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Устная рефлексия</w:t>
            </w:r>
          </w:p>
        </w:tc>
      </w:tr>
      <w:tr w:rsidR="009472D8" w:rsidRPr="00E23328" w:rsidTr="009472D8"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101(5)  Итоговая контрольная работа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 xml:space="preserve">воспроизводить по памяти информацию (алгоритмы, правила и </w:t>
            </w:r>
            <w:proofErr w:type="spellStart"/>
            <w:proofErr w:type="gramStart"/>
            <w:r w:rsidRPr="0042760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27602">
              <w:rPr>
                <w:rFonts w:ascii="Times New Roman" w:hAnsi="Times New Roman"/>
                <w:sz w:val="24"/>
                <w:szCs w:val="24"/>
              </w:rPr>
              <w:t>) для решения математических задач,  формирование внутреннего плана действий, начинать и заканчивать действия в нужный момент,  работать самостоятельно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Письменная рефлексия</w:t>
            </w:r>
          </w:p>
        </w:tc>
      </w:tr>
      <w:tr w:rsidR="009472D8" w:rsidRPr="00E23328" w:rsidTr="009472D8">
        <w:tc>
          <w:tcPr>
            <w:tcW w:w="1098" w:type="dxa"/>
            <w:vMerge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102(6)  Работа над ошибками</w:t>
            </w:r>
          </w:p>
        </w:tc>
        <w:tc>
          <w:tcPr>
            <w:tcW w:w="2443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Анализ собственных ошибок</w:t>
            </w:r>
          </w:p>
        </w:tc>
        <w:tc>
          <w:tcPr>
            <w:tcW w:w="2510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 осознает то, что уже освоено и что подлежит усвоению, а также качество и уровень усвоения,  сотрудничать с учителем и одноклассниками</w:t>
            </w:r>
          </w:p>
        </w:tc>
        <w:tc>
          <w:tcPr>
            <w:tcW w:w="1934" w:type="dxa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08" w:type="dxa"/>
            <w:gridSpan w:val="4"/>
          </w:tcPr>
          <w:p w:rsidR="009472D8" w:rsidRPr="00427602" w:rsidRDefault="009472D8" w:rsidP="0042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602">
              <w:rPr>
                <w:rFonts w:ascii="Times New Roman" w:hAnsi="Times New Roman"/>
              </w:rPr>
              <w:t>Самооценка</w:t>
            </w:r>
          </w:p>
        </w:tc>
      </w:tr>
    </w:tbl>
    <w:p w:rsidR="00E640D3" w:rsidRDefault="00E640D3" w:rsidP="00FB1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0D3" w:rsidRDefault="00E640D3" w:rsidP="00FB1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0D3" w:rsidRDefault="00E640D3" w:rsidP="00FB1F53">
      <w:pPr>
        <w:jc w:val="center"/>
        <w:rPr>
          <w:rFonts w:ascii="Times New Roman" w:hAnsi="Times New Roman"/>
          <w:b/>
          <w:sz w:val="28"/>
          <w:szCs w:val="28"/>
        </w:rPr>
        <w:sectPr w:rsidR="00E640D3" w:rsidSect="00FB1F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0D3" w:rsidRPr="00EF58B6" w:rsidRDefault="00E640D3" w:rsidP="00FB1F53">
      <w:pPr>
        <w:pStyle w:val="ab"/>
        <w:jc w:val="center"/>
        <w:rPr>
          <w:rFonts w:ascii="Times New Roman" w:hAnsi="Times New Roman"/>
        </w:rPr>
      </w:pPr>
      <w:r w:rsidRPr="00EF58B6">
        <w:rPr>
          <w:rFonts w:ascii="Times New Roman" w:hAnsi="Times New Roman"/>
          <w:b/>
        </w:rPr>
        <w:lastRenderedPageBreak/>
        <w:t>Критерии оценивания письменных работ обучающихся</w:t>
      </w:r>
      <w:r w:rsidRPr="00EF58B6">
        <w:rPr>
          <w:rFonts w:ascii="Times New Roman" w:hAnsi="Times New Roman"/>
        </w:rPr>
        <w:t>.</w:t>
      </w:r>
    </w:p>
    <w:p w:rsidR="00E640D3" w:rsidRPr="00EF58B6" w:rsidRDefault="00E640D3" w:rsidP="00FB1F53">
      <w:pPr>
        <w:pStyle w:val="ab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Контрольные работы составлены по следующей схеме:</w:t>
      </w:r>
    </w:p>
    <w:p w:rsidR="00E640D3" w:rsidRPr="00EF58B6" w:rsidRDefault="00E640D3" w:rsidP="00FB1F53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Задания базового (обязательного) уровня  - до первой черты. Задания уровня выше среднего – между первой и второй чертами.</w:t>
      </w:r>
    </w:p>
    <w:p w:rsidR="00E640D3" w:rsidRPr="00EF58B6" w:rsidRDefault="00E640D3" w:rsidP="00FB1F53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Задания повышенной сложности – после второй черты.</w:t>
      </w:r>
    </w:p>
    <w:p w:rsidR="00E640D3" w:rsidRPr="00EF58B6" w:rsidRDefault="00E640D3" w:rsidP="00FB1F53">
      <w:pPr>
        <w:pStyle w:val="ab"/>
        <w:ind w:left="360"/>
        <w:rPr>
          <w:rFonts w:ascii="Times New Roman" w:hAnsi="Times New Roman"/>
          <w:b/>
        </w:rPr>
      </w:pPr>
      <w:r w:rsidRPr="00EF58B6">
        <w:rPr>
          <w:rFonts w:ascii="Times New Roman" w:hAnsi="Times New Roman"/>
          <w:b/>
        </w:rPr>
        <w:t xml:space="preserve">Шкала оценок за выполнение  контрольной работы: </w:t>
      </w:r>
    </w:p>
    <w:p w:rsidR="00E640D3" w:rsidRPr="00EF58B6" w:rsidRDefault="00E640D3" w:rsidP="00FB1F53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F58B6">
        <w:rPr>
          <w:rFonts w:ascii="Times New Roman" w:hAnsi="Times New Roman"/>
        </w:rPr>
        <w:t>Успешное выполнение заданий данного до первой черты оценивается отметкой «3».</w:t>
      </w:r>
    </w:p>
    <w:p w:rsidR="00E640D3" w:rsidRPr="00EF58B6" w:rsidRDefault="00E640D3" w:rsidP="00FB1F53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F58B6">
        <w:rPr>
          <w:rFonts w:ascii="Times New Roman" w:hAnsi="Times New Roman"/>
        </w:rPr>
        <w:t>Успешное выполнение заданий базового уровня и одного дополнительного (после первой или второй черты) – оценкой «4».</w:t>
      </w:r>
    </w:p>
    <w:p w:rsidR="00E640D3" w:rsidRPr="00EF58B6" w:rsidRDefault="00E640D3" w:rsidP="00FB1F53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EF58B6">
        <w:rPr>
          <w:rFonts w:ascii="Times New Roman" w:hAnsi="Times New Roman"/>
        </w:rPr>
        <w:t>Успешное выполнение заданий трех уровней – оценка «5». При этом допустимо неверное решение одного задания из первой части.</w:t>
      </w:r>
    </w:p>
    <w:p w:rsidR="00E640D3" w:rsidRPr="00EF58B6" w:rsidRDefault="00E640D3" w:rsidP="00FB1F53">
      <w:pPr>
        <w:jc w:val="center"/>
        <w:rPr>
          <w:rFonts w:ascii="Times New Roman" w:hAnsi="Times New Roman"/>
          <w:b/>
        </w:rPr>
      </w:pPr>
      <w:r w:rsidRPr="00EF58B6">
        <w:rPr>
          <w:rFonts w:ascii="Times New Roman" w:hAnsi="Times New Roman"/>
          <w:b/>
        </w:rPr>
        <w:t>Оценка устных ответов учащихся.</w:t>
      </w:r>
    </w:p>
    <w:p w:rsidR="00E640D3" w:rsidRPr="00EF58B6" w:rsidRDefault="00E640D3" w:rsidP="00FB1F53">
      <w:pPr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  <w:bCs/>
        </w:rPr>
        <w:t xml:space="preserve"> Ответ оценивается </w:t>
      </w:r>
      <w:r w:rsidRPr="00EF58B6">
        <w:rPr>
          <w:rFonts w:ascii="Times New Roman" w:hAnsi="Times New Roman"/>
          <w:b/>
          <w:bCs/>
          <w:i/>
        </w:rPr>
        <w:t>отметкой «5»,</w:t>
      </w:r>
      <w:r w:rsidRPr="00EF58B6">
        <w:rPr>
          <w:rFonts w:ascii="Times New Roman" w:hAnsi="Times New Roman"/>
          <w:bCs/>
        </w:rPr>
        <w:t xml:space="preserve"> если ученик:</w:t>
      </w:r>
    </w:p>
    <w:p w:rsidR="00E640D3" w:rsidRPr="00EF58B6" w:rsidRDefault="00E640D3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полно раскрыл содержание материала в объеме, предусмотрен</w:t>
      </w:r>
      <w:r w:rsidRPr="00EF58B6">
        <w:rPr>
          <w:rFonts w:ascii="Times New Roman" w:hAnsi="Times New Roman"/>
        </w:rPr>
        <w:softHyphen/>
        <w:t xml:space="preserve">ном программой и учебником, </w:t>
      </w:r>
    </w:p>
    <w:p w:rsidR="00E640D3" w:rsidRPr="00EF58B6" w:rsidRDefault="00F006F4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27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изложил материал грамотным языком в определенной логиче</w:t>
      </w:r>
      <w:r w:rsidR="00E640D3" w:rsidRPr="00EF58B6">
        <w:rPr>
          <w:rFonts w:ascii="Times New Roman" w:hAnsi="Times New Roman"/>
        </w:rPr>
        <w:softHyphen/>
        <w:t>ской последовательности, точно используя математическую термино</w:t>
      </w:r>
      <w:r w:rsidR="00E640D3" w:rsidRPr="00EF58B6">
        <w:rPr>
          <w:rFonts w:ascii="Times New Roman" w:hAnsi="Times New Roman"/>
        </w:rPr>
        <w:softHyphen/>
        <w:t xml:space="preserve">логию и символику; </w:t>
      </w:r>
    </w:p>
    <w:p w:rsidR="00E640D3" w:rsidRPr="00EF58B6" w:rsidRDefault="00F006F4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28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 xml:space="preserve">правильно выполнил рисунки, чертежи, графики, сопутствующие ответу; </w:t>
      </w:r>
    </w:p>
    <w:p w:rsidR="00E640D3" w:rsidRPr="00EF58B6" w:rsidRDefault="00F006F4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29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показал умение иллюстрировать теоретические положения конк</w:t>
      </w:r>
      <w:r w:rsidR="00E640D3" w:rsidRPr="00EF58B6">
        <w:rPr>
          <w:rFonts w:ascii="Times New Roman" w:hAnsi="Times New Roman"/>
        </w:rPr>
        <w:softHyphen/>
        <w:t>ретными примерами, применять их в новой ситуации при выполне</w:t>
      </w:r>
      <w:r w:rsidR="00E640D3" w:rsidRPr="00EF58B6">
        <w:rPr>
          <w:rFonts w:ascii="Times New Roman" w:hAnsi="Times New Roman"/>
        </w:rPr>
        <w:softHyphen/>
        <w:t xml:space="preserve">нии практического задания; </w:t>
      </w:r>
    </w:p>
    <w:p w:rsidR="00E640D3" w:rsidRPr="00EF58B6" w:rsidRDefault="00F006F4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0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 xml:space="preserve">продемонстрировал усвоение ранее изученных сопутствующих вопросов, </w:t>
      </w:r>
      <w:proofErr w:type="spellStart"/>
      <w:r w:rsidR="00E640D3" w:rsidRPr="00EF58B6">
        <w:rPr>
          <w:rFonts w:ascii="Times New Roman" w:hAnsi="Times New Roman"/>
        </w:rPr>
        <w:t>сформированность</w:t>
      </w:r>
      <w:proofErr w:type="spellEnd"/>
      <w:r w:rsidR="00E640D3" w:rsidRPr="00EF58B6">
        <w:rPr>
          <w:rFonts w:ascii="Times New Roman" w:hAnsi="Times New Roman"/>
        </w:rPr>
        <w:t xml:space="preserve"> и устойчивость используемых при от</w:t>
      </w:r>
      <w:r w:rsidR="00E640D3" w:rsidRPr="00EF58B6">
        <w:rPr>
          <w:rFonts w:ascii="Times New Roman" w:hAnsi="Times New Roman"/>
        </w:rPr>
        <w:softHyphen/>
        <w:t xml:space="preserve">работке умений и навыков; </w:t>
      </w:r>
    </w:p>
    <w:p w:rsidR="00E640D3" w:rsidRPr="00EF58B6" w:rsidRDefault="00F006F4" w:rsidP="00FB1F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1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отвечал самостоятельно без наводящих вопросов учителя. Возможны одна - две   неточности при освещении второстепенных вопросов или в выкладках, которые ученик легко исправил по за</w:t>
      </w:r>
      <w:r w:rsidR="00E640D3" w:rsidRPr="00EF58B6">
        <w:rPr>
          <w:rFonts w:ascii="Times New Roman" w:hAnsi="Times New Roman"/>
        </w:rPr>
        <w:softHyphen/>
        <w:t>мечанию учителя.</w:t>
      </w:r>
    </w:p>
    <w:p w:rsidR="00E640D3" w:rsidRPr="00EF58B6" w:rsidRDefault="00E640D3" w:rsidP="00FB1F53">
      <w:pPr>
        <w:ind w:left="360"/>
        <w:jc w:val="both"/>
        <w:rPr>
          <w:rFonts w:ascii="Times New Roman" w:hAnsi="Times New Roman"/>
        </w:rPr>
      </w:pPr>
    </w:p>
    <w:p w:rsidR="00E640D3" w:rsidRPr="00EF58B6" w:rsidRDefault="00E640D3" w:rsidP="00FB1F53">
      <w:pPr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 xml:space="preserve">Ответ оценивается </w:t>
      </w:r>
      <w:r w:rsidRPr="00EF58B6">
        <w:rPr>
          <w:rStyle w:val="aa"/>
          <w:rFonts w:ascii="Times New Roman" w:hAnsi="Times New Roman"/>
        </w:rPr>
        <w:t xml:space="preserve">отметкой «4», </w:t>
      </w:r>
      <w:r w:rsidRPr="00EF58B6">
        <w:rPr>
          <w:rFonts w:ascii="Times New Roman" w:hAnsi="Times New Roman"/>
        </w:rPr>
        <w:t>если он удовлетворяет в основ</w:t>
      </w:r>
      <w:r w:rsidRPr="00EF58B6">
        <w:rPr>
          <w:rFonts w:ascii="Times New Roman" w:hAnsi="Times New Roman"/>
        </w:rPr>
        <w:softHyphen/>
        <w:t>ном требованиям    на оценку «5», но при этом имеет один из недо</w:t>
      </w:r>
      <w:r w:rsidRPr="00EF58B6">
        <w:rPr>
          <w:rFonts w:ascii="Times New Roman" w:hAnsi="Times New Roman"/>
        </w:rPr>
        <w:softHyphen/>
        <w:t>статков:</w:t>
      </w:r>
    </w:p>
    <w:p w:rsidR="00E640D3" w:rsidRPr="00EF58B6" w:rsidRDefault="00F006F4" w:rsidP="00FB1F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2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 xml:space="preserve"> в изложении допущены небольшие пробелы, не исказившие ма</w:t>
      </w:r>
      <w:r w:rsidR="00E640D3" w:rsidRPr="00EF58B6">
        <w:rPr>
          <w:rFonts w:ascii="Times New Roman" w:hAnsi="Times New Roman"/>
        </w:rPr>
        <w:softHyphen/>
        <w:t xml:space="preserve">тематическое содержание ответа; </w:t>
      </w:r>
    </w:p>
    <w:p w:rsidR="00E640D3" w:rsidRPr="00EF58B6" w:rsidRDefault="00F006F4" w:rsidP="00FB1F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3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допущены один – два недочета при освещении основного содержа</w:t>
      </w:r>
      <w:r w:rsidR="00E640D3" w:rsidRPr="00EF58B6">
        <w:rPr>
          <w:rFonts w:ascii="Times New Roman" w:hAnsi="Times New Roman"/>
        </w:rPr>
        <w:softHyphen/>
        <w:t xml:space="preserve">ния ответа, исправленные по замечанию учителя; </w:t>
      </w:r>
    </w:p>
    <w:p w:rsidR="00E640D3" w:rsidRPr="00EF58B6" w:rsidRDefault="00F006F4" w:rsidP="00FB1F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4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 допущены ошибка или более двух недочетов при освещении вто</w:t>
      </w:r>
      <w:r w:rsidR="00E640D3" w:rsidRPr="00EF58B6">
        <w:rPr>
          <w:rFonts w:ascii="Times New Roman" w:hAnsi="Times New Roman"/>
        </w:rPr>
        <w:softHyphen/>
        <w:t>ростепенных вопросов или в выкладках, легко исправленные по замечанию учителя.</w:t>
      </w:r>
    </w:p>
    <w:p w:rsidR="00E640D3" w:rsidRPr="00EF58B6" w:rsidRDefault="00E640D3" w:rsidP="00FB1F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</w:p>
    <w:p w:rsidR="00E640D3" w:rsidRPr="00EF58B6" w:rsidRDefault="00E640D3" w:rsidP="00FB1F53">
      <w:pPr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> </w:t>
      </w:r>
      <w:r w:rsidRPr="00EF58B6">
        <w:rPr>
          <w:rStyle w:val="aa"/>
          <w:rFonts w:ascii="Times New Roman" w:hAnsi="Times New Roman"/>
        </w:rPr>
        <w:t>Отметка «3»</w:t>
      </w:r>
      <w:r w:rsidRPr="00EF58B6">
        <w:rPr>
          <w:rFonts w:ascii="Times New Roman" w:hAnsi="Times New Roman"/>
        </w:rPr>
        <w:t xml:space="preserve"> ставится в следующих случаях: </w:t>
      </w:r>
    </w:p>
    <w:p w:rsidR="00E640D3" w:rsidRPr="00EF58B6" w:rsidRDefault="00F006F4" w:rsidP="00FB1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5" type="#_x0000_t75" alt="*" style="width:6.35pt;height:6.35pt">
            <v:imagedata r:id="rId7" o:title=""/>
          </v:shape>
        </w:pict>
      </w:r>
      <w:r w:rsidR="00E640D3" w:rsidRPr="00EF58B6">
        <w:rPr>
          <w:rFonts w:ascii="Times New Roman" w:hAnsi="Times New Roman"/>
        </w:rPr>
        <w:t>неполно или непоследовательно раскрыто содержание материа</w:t>
      </w:r>
      <w:r w:rsidR="00E640D3" w:rsidRPr="00EF58B6">
        <w:rPr>
          <w:rFonts w:ascii="Times New Roman" w:hAnsi="Times New Roman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="00E640D3" w:rsidRPr="00EF58B6">
        <w:rPr>
          <w:rFonts w:ascii="Times New Roman" w:hAnsi="Times New Roman"/>
        </w:rPr>
        <w:softHyphen/>
        <w:t>териала (определенные «Требованиями к математической подготов</w:t>
      </w:r>
      <w:r w:rsidR="00E640D3" w:rsidRPr="00EF58B6">
        <w:rPr>
          <w:rFonts w:ascii="Times New Roman" w:hAnsi="Times New Roman"/>
        </w:rPr>
        <w:softHyphen/>
        <w:t xml:space="preserve">ке учащихся»); </w:t>
      </w:r>
    </w:p>
    <w:p w:rsidR="00E640D3" w:rsidRPr="00EF58B6" w:rsidRDefault="00E640D3" w:rsidP="00FB1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имелись затруднения или допущены ошибки в определении поня</w:t>
      </w:r>
      <w:r w:rsidRPr="00EF58B6">
        <w:rPr>
          <w:rFonts w:ascii="Times New Roman" w:hAnsi="Times New Roman"/>
        </w:rPr>
        <w:softHyphen/>
        <w:t>тий, использовании математической терминологии, чертежах, вы</w:t>
      </w:r>
      <w:r w:rsidRPr="00EF58B6">
        <w:rPr>
          <w:rFonts w:ascii="Times New Roman" w:hAnsi="Times New Roman"/>
        </w:rPr>
        <w:softHyphen/>
        <w:t xml:space="preserve">кладках, исправленные после нескольких наводящих вопросов учителя; </w:t>
      </w:r>
    </w:p>
    <w:p w:rsidR="00E640D3" w:rsidRPr="00EF58B6" w:rsidRDefault="00E640D3" w:rsidP="00FB1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EF58B6">
        <w:rPr>
          <w:rFonts w:ascii="Times New Roman" w:hAnsi="Times New Roman"/>
        </w:rPr>
        <w:softHyphen/>
        <w:t xml:space="preserve">зательного уровня сложности по данной теме; </w:t>
      </w:r>
    </w:p>
    <w:p w:rsidR="00E640D3" w:rsidRPr="00EF58B6" w:rsidRDefault="00E640D3" w:rsidP="00FB1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lastRenderedPageBreak/>
        <w:t xml:space="preserve">при знании теоретического материала </w:t>
      </w:r>
      <w:proofErr w:type="gramStart"/>
      <w:r w:rsidRPr="00EF58B6">
        <w:rPr>
          <w:rFonts w:ascii="Times New Roman" w:hAnsi="Times New Roman"/>
        </w:rPr>
        <w:t>выявлена</w:t>
      </w:r>
      <w:proofErr w:type="gramEnd"/>
      <w:r w:rsidRPr="00EF58B6">
        <w:rPr>
          <w:rFonts w:ascii="Times New Roman" w:hAnsi="Times New Roman"/>
        </w:rPr>
        <w:t xml:space="preserve"> недостаточная </w:t>
      </w:r>
      <w:proofErr w:type="spellStart"/>
      <w:r w:rsidRPr="00EF58B6">
        <w:rPr>
          <w:rFonts w:ascii="Times New Roman" w:hAnsi="Times New Roman"/>
        </w:rPr>
        <w:t>сформированность</w:t>
      </w:r>
      <w:proofErr w:type="spellEnd"/>
      <w:r w:rsidRPr="00EF58B6">
        <w:rPr>
          <w:rFonts w:ascii="Times New Roman" w:hAnsi="Times New Roman"/>
        </w:rPr>
        <w:t xml:space="preserve"> основных умений и навыков.</w:t>
      </w:r>
    </w:p>
    <w:p w:rsidR="00E640D3" w:rsidRPr="00EF58B6" w:rsidRDefault="00E640D3" w:rsidP="00FB1F53">
      <w:pPr>
        <w:ind w:left="360"/>
        <w:jc w:val="both"/>
        <w:rPr>
          <w:rFonts w:ascii="Times New Roman" w:hAnsi="Times New Roman"/>
        </w:rPr>
      </w:pPr>
    </w:p>
    <w:p w:rsidR="00E640D3" w:rsidRPr="00EF58B6" w:rsidRDefault="00E640D3" w:rsidP="00FB1F53">
      <w:pPr>
        <w:jc w:val="both"/>
        <w:rPr>
          <w:rFonts w:ascii="Times New Roman" w:hAnsi="Times New Roman"/>
        </w:rPr>
      </w:pPr>
      <w:r w:rsidRPr="00EF58B6">
        <w:rPr>
          <w:rStyle w:val="aa"/>
          <w:rFonts w:ascii="Times New Roman" w:hAnsi="Times New Roman"/>
        </w:rPr>
        <w:t>Отметка «2»</w:t>
      </w:r>
      <w:r w:rsidRPr="00EF58B6">
        <w:rPr>
          <w:rFonts w:ascii="Times New Roman" w:hAnsi="Times New Roman"/>
        </w:rPr>
        <w:t xml:space="preserve"> ставится в следующих случаях:</w:t>
      </w:r>
    </w:p>
    <w:p w:rsidR="00E640D3" w:rsidRPr="00EF58B6" w:rsidRDefault="00E640D3" w:rsidP="00FB1F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 xml:space="preserve">не раскрыто основное содержание учебного материала; </w:t>
      </w:r>
    </w:p>
    <w:p w:rsidR="00E640D3" w:rsidRPr="00EF58B6" w:rsidRDefault="00E640D3" w:rsidP="00FB1F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E640D3" w:rsidRPr="00EF58B6" w:rsidRDefault="00E640D3" w:rsidP="00FB1F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640D3" w:rsidRPr="00EF58B6" w:rsidRDefault="00E640D3" w:rsidP="00FB1F53">
      <w:pPr>
        <w:jc w:val="both"/>
        <w:rPr>
          <w:rFonts w:ascii="Times New Roman" w:hAnsi="Times New Roman"/>
          <w:b/>
        </w:rPr>
      </w:pPr>
      <w:r w:rsidRPr="00EF58B6">
        <w:rPr>
          <w:rFonts w:ascii="Times New Roman" w:hAnsi="Times New Roman"/>
          <w:b/>
        </w:rPr>
        <w:t>Критерии ошибок.</w:t>
      </w:r>
    </w:p>
    <w:p w:rsidR="00E640D3" w:rsidRPr="00EF58B6" w:rsidRDefault="00F006F4" w:rsidP="00FB1F53">
      <w:pPr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6" type="#_x0000_t75" alt="*" style="width:4.75pt;height:4.75pt">
            <v:imagedata r:id="rId8" o:title=""/>
          </v:shape>
        </w:pict>
      </w:r>
      <w:r w:rsidR="00E640D3" w:rsidRPr="00EF58B6">
        <w:rPr>
          <w:rFonts w:ascii="Times New Roman" w:hAnsi="Times New Roman"/>
        </w:rPr>
        <w:t>    </w:t>
      </w:r>
      <w:r w:rsidR="00E640D3" w:rsidRPr="00EF58B6">
        <w:rPr>
          <w:rStyle w:val="aa"/>
          <w:rFonts w:ascii="Times New Roman" w:hAnsi="Times New Roman"/>
        </w:rPr>
        <w:t>К грубым</w:t>
      </w:r>
      <w:r w:rsidR="00E640D3" w:rsidRPr="00EF58B6">
        <w:rPr>
          <w:rFonts w:ascii="Times New Roman" w:hAnsi="Times New Roman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E640D3" w:rsidRPr="00EF58B6" w:rsidRDefault="00F006F4" w:rsidP="00FB1F53">
      <w:pPr>
        <w:jc w:val="both"/>
        <w:rPr>
          <w:rFonts w:ascii="Times New Roman" w:hAnsi="Times New Roman"/>
        </w:rPr>
      </w:pPr>
      <w:r w:rsidRPr="00F006F4">
        <w:rPr>
          <w:rFonts w:ascii="Times New Roman" w:hAnsi="Times New Roman"/>
        </w:rPr>
        <w:pict>
          <v:shape id="_x0000_i1037" type="#_x0000_t75" alt="*" style="width:4.75pt;height:4.75pt">
            <v:imagedata r:id="rId8" o:title=""/>
          </v:shape>
        </w:pict>
      </w:r>
      <w:r w:rsidR="00E640D3" w:rsidRPr="00EF58B6">
        <w:rPr>
          <w:rFonts w:ascii="Times New Roman" w:hAnsi="Times New Roman"/>
        </w:rPr>
        <w:t>    </w:t>
      </w:r>
      <w:proofErr w:type="gramStart"/>
      <w:r w:rsidR="00E640D3" w:rsidRPr="00EF58B6">
        <w:rPr>
          <w:rStyle w:val="aa"/>
          <w:rFonts w:ascii="Times New Roman" w:hAnsi="Times New Roman"/>
        </w:rPr>
        <w:t>К негрубым</w:t>
      </w:r>
      <w:r w:rsidR="00E640D3" w:rsidRPr="00EF58B6">
        <w:rPr>
          <w:rFonts w:ascii="Times New Roman" w:hAnsi="Times New Roman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  <w:proofErr w:type="gramEnd"/>
    </w:p>
    <w:p w:rsidR="00E640D3" w:rsidRDefault="00E640D3" w:rsidP="00FB1F53">
      <w:pPr>
        <w:jc w:val="both"/>
        <w:rPr>
          <w:rFonts w:ascii="Times New Roman" w:hAnsi="Times New Roman"/>
        </w:rPr>
      </w:pPr>
      <w:r w:rsidRPr="00EF58B6">
        <w:rPr>
          <w:rFonts w:ascii="Times New Roman" w:hAnsi="Times New Roman"/>
          <w:b/>
        </w:rPr>
        <w:t xml:space="preserve">      К недочетам</w:t>
      </w:r>
      <w:r w:rsidRPr="00EF58B6">
        <w:rPr>
          <w:rFonts w:ascii="Times New Roman" w:hAnsi="Times New Roman"/>
        </w:rPr>
        <w:t>    относятся:  нерациональное решение, описки, недостаточность или отсутствие пояснений, обоснований в решениях </w:t>
      </w:r>
    </w:p>
    <w:p w:rsidR="00E640D3" w:rsidRDefault="00E640D3" w:rsidP="00FB1F5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D3" w:rsidRPr="00292627" w:rsidRDefault="00E640D3" w:rsidP="00FB1F5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2627">
        <w:rPr>
          <w:rFonts w:ascii="Times New Roman" w:hAnsi="Times New Roman"/>
          <w:b/>
          <w:bCs/>
          <w:sz w:val="24"/>
          <w:szCs w:val="24"/>
        </w:rPr>
        <w:t>Учебно-методического и материально-технического обеспечения образовательного процесса</w:t>
      </w:r>
    </w:p>
    <w:p w:rsidR="00E640D3" w:rsidRPr="00292627" w:rsidRDefault="00E640D3" w:rsidP="00FB1F53">
      <w:pPr>
        <w:pStyle w:val="22"/>
        <w:shd w:val="clear" w:color="auto" w:fill="auto"/>
        <w:spacing w:before="0" w:after="0" w:line="240" w:lineRule="auto"/>
        <w:ind w:firstLine="454"/>
        <w:jc w:val="left"/>
        <w:rPr>
          <w:b/>
          <w:bCs/>
          <w:sz w:val="24"/>
          <w:szCs w:val="24"/>
        </w:rPr>
      </w:pPr>
      <w:r w:rsidRPr="00292627">
        <w:rPr>
          <w:b/>
          <w:bCs/>
          <w:sz w:val="24"/>
          <w:szCs w:val="24"/>
        </w:rPr>
        <w:t>Алгебра 7 класс: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Алгебра: 7—9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.: элементы статистики и теории вероятностей: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926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262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 / Ю. Н. Макарычев, Н. Г.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>. — М.: Просвещение,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92627">
        <w:rPr>
          <w:rFonts w:ascii="Times New Roman" w:hAnsi="Times New Roman" w:cs="Times New Roman"/>
          <w:sz w:val="24"/>
          <w:szCs w:val="24"/>
        </w:rPr>
        <w:t>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Макарычев Ю. Н. Алгебра: 7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 / Ю. Н. Макарычев, Н. Г.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>, С. Б. Суворова. — М.: Просвещение, 2007—2013.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Макарычев Ю. Н. Алгебра: 9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 / Ю. Н. Макарычев, Н. Г.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 и др. — М.: Просвещение, 2008-2011.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Макарычев Ю. Н.Изучение алгебры в 7—9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.: пособие для учителей / Ю. Н. Макарычев, Н. Г.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>, С. Б. Суворова и др. — М.: Просвещение, 2009.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 Л. Ф. За страницами учебника алгебры / Ф.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>. — М.: Просвещение, 1991.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Пойа </w:t>
      </w:r>
      <w:proofErr w:type="gramStart"/>
      <w:r w:rsidRPr="0029262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292627">
        <w:rPr>
          <w:rFonts w:ascii="Times New Roman" w:hAnsi="Times New Roman" w:cs="Times New Roman"/>
          <w:sz w:val="24"/>
          <w:szCs w:val="24"/>
        </w:rPr>
        <w:t>. Как решать задачу? / Дж. Пойа. — М.: Просвещение, 1991.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627">
        <w:rPr>
          <w:rFonts w:ascii="Times New Roman" w:hAnsi="Times New Roman" w:cs="Times New Roman"/>
          <w:sz w:val="24"/>
          <w:szCs w:val="24"/>
        </w:rPr>
        <w:t>www.ege.edu.ru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Интернет-ресурсы на русском языке </w:t>
      </w:r>
      <w:hyperlink r:id="rId9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http://ilib.mirror1.mccme.ru/</w:t>
        </w:r>
      </w:hyperlink>
      <w:hyperlink r:id="rId10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http://window.edu.ru/window/library/</w:t>
        </w:r>
      </w:hyperlink>
      <w:hyperlink r:id="rId11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http://www.problems.ru/</w:t>
        </w:r>
      </w:hyperlink>
      <w:hyperlink r:id="rId12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http://kvant</w:t>
        </w:r>
      </w:hyperlink>
      <w:r w:rsidRPr="0029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mccme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/ </w:t>
      </w:r>
      <w:hyperlink r:id="rId13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http://www.etudes.ru/</w:t>
        </w:r>
      </w:hyperlink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Интернет-ресурсы на английском языке </w:t>
      </w:r>
      <w:hyperlink r:id="rId14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http://mathworld.wolfram.com/</w:t>
        </w:r>
      </w:hyperlink>
      <w:hyperlink r:id="rId15" w:history="1">
        <w:r w:rsidRPr="00292627">
          <w:rPr>
            <w:rStyle w:val="a9"/>
            <w:rFonts w:ascii="Times New Roman" w:hAnsi="Times New Roman"/>
            <w:sz w:val="24"/>
            <w:szCs w:val="24"/>
          </w:rPr>
          <w:t>http://forumgeom.fau.edu/</w:t>
        </w:r>
      </w:hyperlink>
    </w:p>
    <w:p w:rsidR="00E640D3" w:rsidRPr="00292627" w:rsidRDefault="00E640D3" w:rsidP="00FB1F5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Я иду на урок математики (методические разработки). – Режим доступа: </w:t>
      </w:r>
      <w:hyperlink r:id="rId16" w:history="1">
        <w:r w:rsidRPr="0029262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9262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92627">
          <w:rPr>
            <w:rStyle w:val="a9"/>
            <w:rFonts w:ascii="Times New Roman" w:hAnsi="Times New Roman"/>
            <w:sz w:val="24"/>
            <w:szCs w:val="24"/>
            <w:lang w:val="en-US"/>
          </w:rPr>
          <w:t>festival</w:t>
        </w:r>
        <w:r w:rsidRPr="00292627">
          <w:rPr>
            <w:rStyle w:val="a9"/>
            <w:rFonts w:ascii="Times New Roman" w:hAnsi="Times New Roman"/>
            <w:sz w:val="24"/>
            <w:szCs w:val="24"/>
          </w:rPr>
          <w:t>.1</w:t>
        </w:r>
        <w:proofErr w:type="spellStart"/>
        <w:r w:rsidRPr="00292627">
          <w:rPr>
            <w:rStyle w:val="a9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29262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9262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40D3" w:rsidRPr="008502D8" w:rsidRDefault="00E640D3" w:rsidP="00FB1F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2D8">
        <w:rPr>
          <w:rFonts w:ascii="Times New Roman" w:hAnsi="Times New Roman" w:cs="Times New Roman"/>
          <w:sz w:val="24"/>
          <w:szCs w:val="24"/>
        </w:rPr>
        <w:t xml:space="preserve">Уроки, конспекты. – Режим доступа: </w:t>
      </w:r>
      <w:hyperlink r:id="rId17" w:history="1">
        <w:r w:rsidRPr="008502D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502D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502D8">
          <w:rPr>
            <w:rStyle w:val="a9"/>
            <w:rFonts w:ascii="Times New Roman" w:hAnsi="Times New Roman"/>
            <w:sz w:val="24"/>
            <w:szCs w:val="24"/>
            <w:lang w:val="en-US"/>
          </w:rPr>
          <w:t>pedsovet</w:t>
        </w:r>
        <w:proofErr w:type="spellEnd"/>
        <w:r w:rsidRPr="008502D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502D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640D3" w:rsidRPr="00292627" w:rsidRDefault="00E640D3" w:rsidP="00FB1F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D3" w:rsidRDefault="00E640D3" w:rsidP="00CA11D9"/>
    <w:sectPr w:rsidR="00E640D3" w:rsidSect="00FB1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030F"/>
    <w:multiLevelType w:val="hybridMultilevel"/>
    <w:tmpl w:val="7B34D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15E2D"/>
    <w:multiLevelType w:val="hybridMultilevel"/>
    <w:tmpl w:val="77F0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85AA6"/>
    <w:multiLevelType w:val="hybridMultilevel"/>
    <w:tmpl w:val="982C6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41588"/>
    <w:multiLevelType w:val="hybridMultilevel"/>
    <w:tmpl w:val="7A64B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D24697"/>
    <w:multiLevelType w:val="hybridMultilevel"/>
    <w:tmpl w:val="6E52D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EB"/>
    <w:rsid w:val="000129B0"/>
    <w:rsid w:val="000202E5"/>
    <w:rsid w:val="00022F75"/>
    <w:rsid w:val="00044719"/>
    <w:rsid w:val="00044A38"/>
    <w:rsid w:val="00047D27"/>
    <w:rsid w:val="00051E9E"/>
    <w:rsid w:val="00062786"/>
    <w:rsid w:val="0008095D"/>
    <w:rsid w:val="0008637A"/>
    <w:rsid w:val="0009697F"/>
    <w:rsid w:val="0009750C"/>
    <w:rsid w:val="000A0D02"/>
    <w:rsid w:val="000A1356"/>
    <w:rsid w:val="000A528A"/>
    <w:rsid w:val="000A7F60"/>
    <w:rsid w:val="000C1AA2"/>
    <w:rsid w:val="000D7612"/>
    <w:rsid w:val="000E2EB1"/>
    <w:rsid w:val="000E4A64"/>
    <w:rsid w:val="00100110"/>
    <w:rsid w:val="00104A91"/>
    <w:rsid w:val="00110983"/>
    <w:rsid w:val="0011418E"/>
    <w:rsid w:val="0013323F"/>
    <w:rsid w:val="001437A2"/>
    <w:rsid w:val="00154B7E"/>
    <w:rsid w:val="001557D1"/>
    <w:rsid w:val="00170C47"/>
    <w:rsid w:val="0017756E"/>
    <w:rsid w:val="001857CC"/>
    <w:rsid w:val="00187377"/>
    <w:rsid w:val="001A6C41"/>
    <w:rsid w:val="001B5DB6"/>
    <w:rsid w:val="001C23C0"/>
    <w:rsid w:val="001C2D69"/>
    <w:rsid w:val="001C3D26"/>
    <w:rsid w:val="001D60CF"/>
    <w:rsid w:val="001E0296"/>
    <w:rsid w:val="001E3855"/>
    <w:rsid w:val="001E497F"/>
    <w:rsid w:val="001F2D24"/>
    <w:rsid w:val="001F6964"/>
    <w:rsid w:val="00200F42"/>
    <w:rsid w:val="00213F3D"/>
    <w:rsid w:val="00227821"/>
    <w:rsid w:val="00245320"/>
    <w:rsid w:val="00253004"/>
    <w:rsid w:val="00254406"/>
    <w:rsid w:val="00256D28"/>
    <w:rsid w:val="00256F07"/>
    <w:rsid w:val="00261D7B"/>
    <w:rsid w:val="002620B5"/>
    <w:rsid w:val="00264F24"/>
    <w:rsid w:val="0027040B"/>
    <w:rsid w:val="00292627"/>
    <w:rsid w:val="00292C86"/>
    <w:rsid w:val="002A1A26"/>
    <w:rsid w:val="002A4361"/>
    <w:rsid w:val="002A6462"/>
    <w:rsid w:val="002B40A2"/>
    <w:rsid w:val="002C4497"/>
    <w:rsid w:val="002D6FD0"/>
    <w:rsid w:val="002E48D6"/>
    <w:rsid w:val="002F5F18"/>
    <w:rsid w:val="003003C5"/>
    <w:rsid w:val="003438C3"/>
    <w:rsid w:val="00345BE9"/>
    <w:rsid w:val="00352648"/>
    <w:rsid w:val="00352B99"/>
    <w:rsid w:val="00360A11"/>
    <w:rsid w:val="00361058"/>
    <w:rsid w:val="0036244E"/>
    <w:rsid w:val="00363395"/>
    <w:rsid w:val="00381C1F"/>
    <w:rsid w:val="003931F5"/>
    <w:rsid w:val="003B6220"/>
    <w:rsid w:val="003C0B2E"/>
    <w:rsid w:val="003C20BB"/>
    <w:rsid w:val="003E460C"/>
    <w:rsid w:val="003E487A"/>
    <w:rsid w:val="003E7103"/>
    <w:rsid w:val="003F0599"/>
    <w:rsid w:val="00400568"/>
    <w:rsid w:val="00401697"/>
    <w:rsid w:val="004053E0"/>
    <w:rsid w:val="004102FB"/>
    <w:rsid w:val="00420CA1"/>
    <w:rsid w:val="00427602"/>
    <w:rsid w:val="00441C00"/>
    <w:rsid w:val="004438D3"/>
    <w:rsid w:val="004629F6"/>
    <w:rsid w:val="00476C71"/>
    <w:rsid w:val="00486DF8"/>
    <w:rsid w:val="00497B90"/>
    <w:rsid w:val="004A1A8A"/>
    <w:rsid w:val="004B0763"/>
    <w:rsid w:val="004B15EA"/>
    <w:rsid w:val="004C015E"/>
    <w:rsid w:val="004C33D1"/>
    <w:rsid w:val="004C5D02"/>
    <w:rsid w:val="004F7FFB"/>
    <w:rsid w:val="00503174"/>
    <w:rsid w:val="00514D9A"/>
    <w:rsid w:val="00532535"/>
    <w:rsid w:val="00546655"/>
    <w:rsid w:val="00554174"/>
    <w:rsid w:val="00554909"/>
    <w:rsid w:val="0056057F"/>
    <w:rsid w:val="00582CDC"/>
    <w:rsid w:val="00592324"/>
    <w:rsid w:val="005A2F84"/>
    <w:rsid w:val="005B43EB"/>
    <w:rsid w:val="005B5EC5"/>
    <w:rsid w:val="005C7285"/>
    <w:rsid w:val="005D3E27"/>
    <w:rsid w:val="005D4CAD"/>
    <w:rsid w:val="005E3277"/>
    <w:rsid w:val="005F6C1D"/>
    <w:rsid w:val="005F726D"/>
    <w:rsid w:val="00605819"/>
    <w:rsid w:val="0064290B"/>
    <w:rsid w:val="00653DEF"/>
    <w:rsid w:val="00680E5B"/>
    <w:rsid w:val="006815BF"/>
    <w:rsid w:val="00687794"/>
    <w:rsid w:val="006A5081"/>
    <w:rsid w:val="006D0755"/>
    <w:rsid w:val="006F0F8F"/>
    <w:rsid w:val="006F5F06"/>
    <w:rsid w:val="006F6E9D"/>
    <w:rsid w:val="006F7987"/>
    <w:rsid w:val="00705A85"/>
    <w:rsid w:val="00706385"/>
    <w:rsid w:val="007104BD"/>
    <w:rsid w:val="00712188"/>
    <w:rsid w:val="00724437"/>
    <w:rsid w:val="0074307D"/>
    <w:rsid w:val="00743A46"/>
    <w:rsid w:val="00746A4A"/>
    <w:rsid w:val="00761007"/>
    <w:rsid w:val="00767CAA"/>
    <w:rsid w:val="00770F8A"/>
    <w:rsid w:val="00771D25"/>
    <w:rsid w:val="00790D76"/>
    <w:rsid w:val="007915B4"/>
    <w:rsid w:val="00794E4D"/>
    <w:rsid w:val="007B4131"/>
    <w:rsid w:val="007C1B9B"/>
    <w:rsid w:val="007D10F4"/>
    <w:rsid w:val="007D240C"/>
    <w:rsid w:val="007D6374"/>
    <w:rsid w:val="007E15E7"/>
    <w:rsid w:val="007E3844"/>
    <w:rsid w:val="00802A44"/>
    <w:rsid w:val="00802DCA"/>
    <w:rsid w:val="00803912"/>
    <w:rsid w:val="00816166"/>
    <w:rsid w:val="00842770"/>
    <w:rsid w:val="008464F2"/>
    <w:rsid w:val="008502D8"/>
    <w:rsid w:val="00871BA7"/>
    <w:rsid w:val="0087704A"/>
    <w:rsid w:val="008825C1"/>
    <w:rsid w:val="00882A12"/>
    <w:rsid w:val="00883CD0"/>
    <w:rsid w:val="0089314F"/>
    <w:rsid w:val="008A25D8"/>
    <w:rsid w:val="008A7733"/>
    <w:rsid w:val="008B4166"/>
    <w:rsid w:val="008C26B5"/>
    <w:rsid w:val="008D19C6"/>
    <w:rsid w:val="008E0D07"/>
    <w:rsid w:val="008E51D2"/>
    <w:rsid w:val="008F0D35"/>
    <w:rsid w:val="008F3D89"/>
    <w:rsid w:val="008F6087"/>
    <w:rsid w:val="008F6ED2"/>
    <w:rsid w:val="00904F84"/>
    <w:rsid w:val="00907C38"/>
    <w:rsid w:val="00916D5C"/>
    <w:rsid w:val="00927066"/>
    <w:rsid w:val="009319A4"/>
    <w:rsid w:val="009472D8"/>
    <w:rsid w:val="00956312"/>
    <w:rsid w:val="00967D89"/>
    <w:rsid w:val="009703E1"/>
    <w:rsid w:val="00972714"/>
    <w:rsid w:val="009772B6"/>
    <w:rsid w:val="00985C66"/>
    <w:rsid w:val="00995E1B"/>
    <w:rsid w:val="009A0EC9"/>
    <w:rsid w:val="009B6628"/>
    <w:rsid w:val="009B6F17"/>
    <w:rsid w:val="009C21C6"/>
    <w:rsid w:val="009D0099"/>
    <w:rsid w:val="009F1A0F"/>
    <w:rsid w:val="00A40E2F"/>
    <w:rsid w:val="00A43E93"/>
    <w:rsid w:val="00A817C1"/>
    <w:rsid w:val="00AA0827"/>
    <w:rsid w:val="00AA540B"/>
    <w:rsid w:val="00AA58F9"/>
    <w:rsid w:val="00AB2B30"/>
    <w:rsid w:val="00AC1053"/>
    <w:rsid w:val="00AC3A3D"/>
    <w:rsid w:val="00AE6A99"/>
    <w:rsid w:val="00AF0A88"/>
    <w:rsid w:val="00AF4462"/>
    <w:rsid w:val="00B05B2C"/>
    <w:rsid w:val="00B12048"/>
    <w:rsid w:val="00B12204"/>
    <w:rsid w:val="00B35C52"/>
    <w:rsid w:val="00B5376A"/>
    <w:rsid w:val="00B5601B"/>
    <w:rsid w:val="00B56C93"/>
    <w:rsid w:val="00B60BAF"/>
    <w:rsid w:val="00B61A4D"/>
    <w:rsid w:val="00B64B89"/>
    <w:rsid w:val="00B800B5"/>
    <w:rsid w:val="00B9484C"/>
    <w:rsid w:val="00BA1678"/>
    <w:rsid w:val="00BA61D2"/>
    <w:rsid w:val="00BB4899"/>
    <w:rsid w:val="00BB4BAF"/>
    <w:rsid w:val="00BB4CD4"/>
    <w:rsid w:val="00BC0A75"/>
    <w:rsid w:val="00BC36C8"/>
    <w:rsid w:val="00BD3440"/>
    <w:rsid w:val="00BE0F21"/>
    <w:rsid w:val="00BE476E"/>
    <w:rsid w:val="00BE5049"/>
    <w:rsid w:val="00C16DCA"/>
    <w:rsid w:val="00C20491"/>
    <w:rsid w:val="00C40710"/>
    <w:rsid w:val="00C560BC"/>
    <w:rsid w:val="00C64556"/>
    <w:rsid w:val="00C7165A"/>
    <w:rsid w:val="00C83477"/>
    <w:rsid w:val="00C86716"/>
    <w:rsid w:val="00C90657"/>
    <w:rsid w:val="00CA11D9"/>
    <w:rsid w:val="00CA7401"/>
    <w:rsid w:val="00CB60CF"/>
    <w:rsid w:val="00CB7755"/>
    <w:rsid w:val="00CC543F"/>
    <w:rsid w:val="00CD108A"/>
    <w:rsid w:val="00CE0B66"/>
    <w:rsid w:val="00D05695"/>
    <w:rsid w:val="00D14D92"/>
    <w:rsid w:val="00D27F92"/>
    <w:rsid w:val="00D31689"/>
    <w:rsid w:val="00D3320A"/>
    <w:rsid w:val="00D37AFD"/>
    <w:rsid w:val="00D401F6"/>
    <w:rsid w:val="00D41301"/>
    <w:rsid w:val="00D51A6E"/>
    <w:rsid w:val="00D66BA9"/>
    <w:rsid w:val="00D743E1"/>
    <w:rsid w:val="00D8010D"/>
    <w:rsid w:val="00D8351B"/>
    <w:rsid w:val="00D96B52"/>
    <w:rsid w:val="00DA2706"/>
    <w:rsid w:val="00DB582D"/>
    <w:rsid w:val="00DD470E"/>
    <w:rsid w:val="00DD5F6B"/>
    <w:rsid w:val="00DD73F8"/>
    <w:rsid w:val="00DE675A"/>
    <w:rsid w:val="00DF1C3A"/>
    <w:rsid w:val="00E04003"/>
    <w:rsid w:val="00E23328"/>
    <w:rsid w:val="00E263B2"/>
    <w:rsid w:val="00E42AB1"/>
    <w:rsid w:val="00E640D3"/>
    <w:rsid w:val="00E7042E"/>
    <w:rsid w:val="00E73421"/>
    <w:rsid w:val="00E8566E"/>
    <w:rsid w:val="00E871DB"/>
    <w:rsid w:val="00E905FB"/>
    <w:rsid w:val="00E93DE8"/>
    <w:rsid w:val="00E96CD8"/>
    <w:rsid w:val="00EA3455"/>
    <w:rsid w:val="00EA3739"/>
    <w:rsid w:val="00EC2504"/>
    <w:rsid w:val="00EC477A"/>
    <w:rsid w:val="00EF58B6"/>
    <w:rsid w:val="00F006F4"/>
    <w:rsid w:val="00F0099F"/>
    <w:rsid w:val="00F016CC"/>
    <w:rsid w:val="00F050EB"/>
    <w:rsid w:val="00F13C10"/>
    <w:rsid w:val="00F170D2"/>
    <w:rsid w:val="00F2148D"/>
    <w:rsid w:val="00F500F3"/>
    <w:rsid w:val="00F536FF"/>
    <w:rsid w:val="00F559C1"/>
    <w:rsid w:val="00F56104"/>
    <w:rsid w:val="00F61464"/>
    <w:rsid w:val="00F73F42"/>
    <w:rsid w:val="00F826A5"/>
    <w:rsid w:val="00F83836"/>
    <w:rsid w:val="00FA2132"/>
    <w:rsid w:val="00FA7FD3"/>
    <w:rsid w:val="00FB1F53"/>
    <w:rsid w:val="00FB646F"/>
    <w:rsid w:val="00FC2395"/>
    <w:rsid w:val="00FE5586"/>
    <w:rsid w:val="00FE6757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0EB"/>
    <w:rPr>
      <w:sz w:val="22"/>
      <w:szCs w:val="22"/>
      <w:lang w:eastAsia="en-US"/>
    </w:rPr>
  </w:style>
  <w:style w:type="character" w:customStyle="1" w:styleId="a4">
    <w:name w:val="Основной текст_"/>
    <w:link w:val="1"/>
    <w:uiPriority w:val="99"/>
    <w:locked/>
    <w:rsid w:val="00CA11D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A11D9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CA11D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11D9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CA11D9"/>
    <w:pPr>
      <w:ind w:left="720"/>
    </w:pPr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rsid w:val="00CA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1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B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uiPriority w:val="99"/>
    <w:locked/>
    <w:rsid w:val="00FB1F5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B1F5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  <w:sz w:val="20"/>
      <w:szCs w:val="20"/>
    </w:rPr>
  </w:style>
  <w:style w:type="character" w:styleId="a9">
    <w:name w:val="Hyperlink"/>
    <w:basedOn w:val="a0"/>
    <w:uiPriority w:val="99"/>
    <w:rsid w:val="00FB1F53"/>
    <w:rPr>
      <w:rFonts w:cs="Times New Roman"/>
      <w:color w:val="000080"/>
      <w:u w:val="single"/>
    </w:rPr>
  </w:style>
  <w:style w:type="character" w:styleId="aa">
    <w:name w:val="Strong"/>
    <w:basedOn w:val="a0"/>
    <w:uiPriority w:val="99"/>
    <w:qFormat/>
    <w:rsid w:val="00FB1F53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FB1F53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B1F53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etude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kvant" TargetMode="External"/><Relationship Id="rId17" Type="http://schemas.openxmlformats.org/officeDocument/2006/relationships/hyperlink" Target="http://www.pedsov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val.1september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problems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forumgeom.fau.edu/" TargetMode="External"/><Relationship Id="rId10" Type="http://schemas.openxmlformats.org/officeDocument/2006/relationships/hyperlink" Target="http://window.edu.ru/window/libr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lib.mirror1.mccme.ru/" TargetMode="External"/><Relationship Id="rId14" Type="http://schemas.openxmlformats.org/officeDocument/2006/relationships/hyperlink" Target="http://mathworld.wolf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9512</Words>
  <Characters>54221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2022-09-02T11:07:00Z</cp:lastPrinted>
  <dcterms:created xsi:type="dcterms:W3CDTF">2017-09-08T10:49:00Z</dcterms:created>
  <dcterms:modified xsi:type="dcterms:W3CDTF">2022-09-02T11:07:00Z</dcterms:modified>
</cp:coreProperties>
</file>